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3A" w:rsidRDefault="004946B5" w:rsidP="002D17A2">
      <w:pPr>
        <w:spacing w:after="80"/>
        <w:jc w:val="center"/>
      </w:pPr>
      <w:r>
        <w:rPr>
          <w:noProof/>
        </w:rPr>
        <w:drawing>
          <wp:inline distT="0" distB="0" distL="0" distR="0">
            <wp:extent cx="1314450" cy="589068"/>
            <wp:effectExtent l="19050" t="0" r="0" b="0"/>
            <wp:docPr id="1" name="Picture 1" descr="http://www.mom365.com/~/media/Corporate/Images/Hospitals/Logos/0864logo.ashx?mw=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m365.com/~/media/Corporate/Images/Hospitals/Logos/0864logo.ashx?mw=320"/>
                    <pic:cNvPicPr>
                      <a:picLocks noChangeAspect="1" noChangeArrowheads="1"/>
                    </pic:cNvPicPr>
                  </pic:nvPicPr>
                  <pic:blipFill>
                    <a:blip r:embed="rId4" cstate="print"/>
                    <a:srcRect/>
                    <a:stretch>
                      <a:fillRect/>
                    </a:stretch>
                  </pic:blipFill>
                  <pic:spPr bwMode="auto">
                    <a:xfrm>
                      <a:off x="0" y="0"/>
                      <a:ext cx="1316003" cy="589764"/>
                    </a:xfrm>
                    <a:prstGeom prst="rect">
                      <a:avLst/>
                    </a:prstGeom>
                    <a:noFill/>
                    <a:ln w="9525">
                      <a:noFill/>
                      <a:miter lim="800000"/>
                      <a:headEnd/>
                      <a:tailEnd/>
                    </a:ln>
                  </pic:spPr>
                </pic:pic>
              </a:graphicData>
            </a:graphic>
          </wp:inline>
        </w:drawing>
      </w:r>
    </w:p>
    <w:p w:rsidR="004946B5" w:rsidRDefault="004946B5" w:rsidP="00A5175B">
      <w:pPr>
        <w:spacing w:after="60"/>
        <w:jc w:val="center"/>
        <w:rPr>
          <w:rFonts w:ascii="Baskerville Old Face" w:hAnsi="Baskerville Old Face"/>
          <w:b/>
        </w:rPr>
      </w:pPr>
      <w:r w:rsidRPr="004946B5">
        <w:rPr>
          <w:rFonts w:ascii="Baskerville Old Face" w:hAnsi="Baskerville Old Face"/>
          <w:b/>
        </w:rPr>
        <w:t>Authorization for Medical Treatment of Minors</w:t>
      </w:r>
    </w:p>
    <w:p w:rsidR="004946B5" w:rsidRDefault="004946B5" w:rsidP="00A5175B">
      <w:pPr>
        <w:spacing w:after="60"/>
        <w:rPr>
          <w:rFonts w:ascii="Baskerville Old Face" w:hAnsi="Baskerville Old Face"/>
        </w:rPr>
      </w:pPr>
      <w:r>
        <w:rPr>
          <w:rFonts w:ascii="Baskerville Old Face" w:hAnsi="Baskerville Old Face"/>
        </w:rPr>
        <w:t>If your child needs medical, dental, health or hospital services, you as a parent must give permission. IT IS THE LAW.</w:t>
      </w:r>
    </w:p>
    <w:p w:rsidR="004946B5" w:rsidRDefault="004946B5" w:rsidP="00A5175B">
      <w:pPr>
        <w:spacing w:after="60"/>
        <w:rPr>
          <w:rFonts w:ascii="Baskerville Old Face" w:hAnsi="Baskerville Old Face"/>
        </w:rPr>
      </w:pPr>
      <w:r>
        <w:rPr>
          <w:rFonts w:ascii="Baskerville Old Face" w:hAnsi="Baskerville Old Face"/>
        </w:rPr>
        <w:t>If however, a physician determines that a true medical emergency exists, a child may be treated without parental consent. That means the doctor determines the child needs immediate medical care and that an attempt to obtain parental consent would result in a delay which would increase the risk to the child’s life or health.</w:t>
      </w:r>
    </w:p>
    <w:p w:rsidR="004946B5" w:rsidRDefault="004946B5" w:rsidP="00A5175B">
      <w:pPr>
        <w:spacing w:after="60"/>
        <w:rPr>
          <w:rFonts w:ascii="Baskerville Old Face" w:hAnsi="Baskerville Old Face"/>
        </w:rPr>
      </w:pPr>
      <w:r>
        <w:rPr>
          <w:rFonts w:ascii="Baskerville Old Face" w:hAnsi="Baskerville Old Face"/>
        </w:rPr>
        <w:t xml:space="preserve">You can prepare for unexpected emergencies that may arise when you are not available by complete g the “Authorization for Medical Treatment of Minors” to appoint an adult to act on your </w:t>
      </w:r>
      <w:r w:rsidR="00A5175B">
        <w:rPr>
          <w:rFonts w:ascii="Baskerville Old Face" w:hAnsi="Baskerville Old Face"/>
        </w:rPr>
        <w:t>behalf</w:t>
      </w:r>
      <w:r>
        <w:rPr>
          <w:rFonts w:ascii="Baskerville Old Face" w:hAnsi="Baskerville Old Face"/>
        </w:rPr>
        <w:t xml:space="preserve">. This form will only be accepted when you can not be reached in an emergency; this form is not valid for consenting to major elective procedures. </w:t>
      </w:r>
    </w:p>
    <w:p w:rsidR="004946B5" w:rsidRDefault="004946B5" w:rsidP="00A5175B">
      <w:pPr>
        <w:spacing w:after="60"/>
        <w:rPr>
          <w:rFonts w:ascii="Baskerville Old Face" w:hAnsi="Baskerville Old Face"/>
        </w:rPr>
      </w:pPr>
      <w:r>
        <w:rPr>
          <w:rFonts w:ascii="Baskerville Old Face" w:hAnsi="Baskerville Old Face"/>
        </w:rPr>
        <w:t>This form is a legal document. With it you may appoint relatives, frie</w:t>
      </w:r>
      <w:r w:rsidR="00967EB1">
        <w:rPr>
          <w:rFonts w:ascii="Baskerville Old Face" w:hAnsi="Baskerville Old Face"/>
        </w:rPr>
        <w:t>nds, teachers, clergy, nei</w:t>
      </w:r>
      <w:r w:rsidR="002D17A2">
        <w:rPr>
          <w:rFonts w:ascii="Baskerville Old Face" w:hAnsi="Baskerville Old Face"/>
        </w:rPr>
        <w:t>ghbors or child care providers- anyone who is over 18 years of age- to be responsible for your children when you are away from them. If is especially important to prepare this form for the occasions when you know it will be hard to contact you.</w:t>
      </w:r>
    </w:p>
    <w:p w:rsidR="002D17A2" w:rsidRDefault="002D17A2" w:rsidP="00A5175B">
      <w:pPr>
        <w:spacing w:after="60"/>
        <w:rPr>
          <w:rFonts w:ascii="Baskerville Old Face" w:hAnsi="Baskerville Old Face"/>
        </w:rPr>
      </w:pPr>
      <w:r>
        <w:rPr>
          <w:rFonts w:ascii="Baskerville Old Face" w:hAnsi="Baskerville Old Face"/>
        </w:rPr>
        <w:t xml:space="preserve">Fill out this form carefully and completely. Have your signature witnessed by an adult different from the person you are making responsible for your children. </w:t>
      </w:r>
    </w:p>
    <w:p w:rsidR="002D17A2" w:rsidRDefault="002D17A2" w:rsidP="00A5175B">
      <w:pPr>
        <w:spacing w:after="60"/>
        <w:rPr>
          <w:rFonts w:ascii="Baskerville Old Face" w:hAnsi="Baskerville Old Face"/>
        </w:rPr>
      </w:pPr>
      <w:r>
        <w:rPr>
          <w:rFonts w:ascii="Baskerville Old Face" w:hAnsi="Baskerville Old Face"/>
        </w:rPr>
        <w:t xml:space="preserve">After you complete this form, give it to the adult(s) you have named to act on your behalf. If you child needs unexpected medical treatment, the responsible adult(s) should present this document to the appropriate person- physician, dentist, or hospital representatives. </w:t>
      </w:r>
    </w:p>
    <w:tbl>
      <w:tblPr>
        <w:tblStyle w:val="TableGrid"/>
        <w:tblW w:w="0" w:type="auto"/>
        <w:tblLook w:val="04A0"/>
      </w:tblPr>
      <w:tblGrid>
        <w:gridCol w:w="4518"/>
        <w:gridCol w:w="1710"/>
        <w:gridCol w:w="2970"/>
        <w:gridCol w:w="2160"/>
      </w:tblGrid>
      <w:tr w:rsidR="002D17A2" w:rsidTr="00A5175B">
        <w:tc>
          <w:tcPr>
            <w:tcW w:w="4518" w:type="dxa"/>
            <w:vAlign w:val="bottom"/>
          </w:tcPr>
          <w:p w:rsidR="002D17A2" w:rsidRDefault="002D17A2" w:rsidP="00A5175B">
            <w:pPr>
              <w:jc w:val="center"/>
              <w:rPr>
                <w:rFonts w:ascii="Baskerville Old Face" w:hAnsi="Baskerville Old Face"/>
              </w:rPr>
            </w:pPr>
            <w:r>
              <w:rPr>
                <w:rFonts w:ascii="Baskerville Old Face" w:hAnsi="Baskerville Old Face"/>
              </w:rPr>
              <w:t>Name of Minors</w:t>
            </w:r>
          </w:p>
        </w:tc>
        <w:tc>
          <w:tcPr>
            <w:tcW w:w="1710" w:type="dxa"/>
            <w:vAlign w:val="bottom"/>
          </w:tcPr>
          <w:p w:rsidR="002D17A2" w:rsidRDefault="002D17A2" w:rsidP="00A5175B">
            <w:pPr>
              <w:jc w:val="center"/>
              <w:rPr>
                <w:rFonts w:ascii="Baskerville Old Face" w:hAnsi="Baskerville Old Face"/>
              </w:rPr>
            </w:pPr>
            <w:r>
              <w:rPr>
                <w:rFonts w:ascii="Baskerville Old Face" w:hAnsi="Baskerville Old Face"/>
              </w:rPr>
              <w:t>Birthdates</w:t>
            </w:r>
          </w:p>
        </w:tc>
        <w:tc>
          <w:tcPr>
            <w:tcW w:w="2970" w:type="dxa"/>
            <w:vAlign w:val="bottom"/>
          </w:tcPr>
          <w:p w:rsidR="002D17A2" w:rsidRDefault="002D17A2" w:rsidP="00A5175B">
            <w:pPr>
              <w:jc w:val="center"/>
              <w:rPr>
                <w:rFonts w:ascii="Baskerville Old Face" w:hAnsi="Baskerville Old Face"/>
              </w:rPr>
            </w:pPr>
            <w:r>
              <w:rPr>
                <w:rFonts w:ascii="Baskerville Old Face" w:hAnsi="Baskerville Old Face"/>
              </w:rPr>
              <w:t>Insurance Company</w:t>
            </w:r>
          </w:p>
        </w:tc>
        <w:tc>
          <w:tcPr>
            <w:tcW w:w="2160" w:type="dxa"/>
            <w:vAlign w:val="bottom"/>
          </w:tcPr>
          <w:p w:rsidR="002D17A2" w:rsidRDefault="002D17A2" w:rsidP="00A5175B">
            <w:pPr>
              <w:jc w:val="center"/>
              <w:rPr>
                <w:rFonts w:ascii="Baskerville Old Face" w:hAnsi="Baskerville Old Face"/>
              </w:rPr>
            </w:pPr>
            <w:r>
              <w:rPr>
                <w:rFonts w:ascii="Baskerville Old Face" w:hAnsi="Baskerville Old Face"/>
              </w:rPr>
              <w:t>I.D. or Contact #</w:t>
            </w:r>
          </w:p>
        </w:tc>
      </w:tr>
      <w:tr w:rsidR="002D17A2" w:rsidTr="00A5175B">
        <w:trPr>
          <w:trHeight w:hRule="exact" w:val="375"/>
        </w:trPr>
        <w:tc>
          <w:tcPr>
            <w:tcW w:w="4518" w:type="dxa"/>
            <w:vAlign w:val="center"/>
          </w:tcPr>
          <w:p w:rsidR="002D17A2" w:rsidRDefault="00A529FF" w:rsidP="00106593">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bookmarkStart w:id="0" w:name="Text1"/>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sidR="00106593">
              <w:rPr>
                <w:rFonts w:ascii="Baskerville Old Face" w:hAnsi="Baskerville Old Face"/>
              </w:rPr>
              <w:t> </w:t>
            </w:r>
            <w:r w:rsidR="00106593">
              <w:rPr>
                <w:rFonts w:ascii="Baskerville Old Face" w:hAnsi="Baskerville Old Face"/>
              </w:rPr>
              <w:t> </w:t>
            </w:r>
            <w:r w:rsidR="00106593">
              <w:rPr>
                <w:rFonts w:ascii="Baskerville Old Face" w:hAnsi="Baskerville Old Face"/>
              </w:rPr>
              <w:t> </w:t>
            </w:r>
            <w:r w:rsidR="00106593">
              <w:rPr>
                <w:rFonts w:ascii="Baskerville Old Face" w:hAnsi="Baskerville Old Face"/>
              </w:rPr>
              <w:t> </w:t>
            </w:r>
            <w:r w:rsidR="00106593">
              <w:rPr>
                <w:rFonts w:ascii="Baskerville Old Face" w:hAnsi="Baskerville Old Face"/>
              </w:rPr>
              <w:t> </w:t>
            </w:r>
            <w:r>
              <w:rPr>
                <w:rFonts w:ascii="Baskerville Old Face" w:hAnsi="Baskerville Old Face"/>
              </w:rPr>
              <w:fldChar w:fldCharType="end"/>
            </w:r>
            <w:bookmarkEnd w:id="0"/>
          </w:p>
        </w:tc>
        <w:tc>
          <w:tcPr>
            <w:tcW w:w="1710" w:type="dxa"/>
            <w:vAlign w:val="center"/>
          </w:tcPr>
          <w:p w:rsidR="002D17A2" w:rsidRDefault="00A529FF" w:rsidP="00A529FF">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bookmarkStart w:id="1" w:name="Text2"/>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bookmarkEnd w:id="1"/>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bookmarkStart w:id="2" w:name="Text3"/>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bookmarkEnd w:id="2"/>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bookmarkStart w:id="3" w:name="Text4"/>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bookmarkEnd w:id="3"/>
          </w:p>
        </w:tc>
        <w:tc>
          <w:tcPr>
            <w:tcW w:w="297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16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rPr>
          <w:trHeight w:hRule="exact" w:val="375"/>
        </w:trPr>
        <w:tc>
          <w:tcPr>
            <w:tcW w:w="4518"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171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97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16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rPr>
          <w:trHeight w:hRule="exact" w:val="375"/>
        </w:trPr>
        <w:tc>
          <w:tcPr>
            <w:tcW w:w="4518"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171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97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16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rPr>
          <w:trHeight w:hRule="exact" w:val="375"/>
        </w:trPr>
        <w:tc>
          <w:tcPr>
            <w:tcW w:w="4518"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171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97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16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rPr>
          <w:trHeight w:hRule="exact" w:val="375"/>
        </w:trPr>
        <w:tc>
          <w:tcPr>
            <w:tcW w:w="4518"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171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97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2160" w:type="dxa"/>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bl>
    <w:p w:rsidR="004946B5" w:rsidRDefault="002D17A2" w:rsidP="00A5175B">
      <w:pPr>
        <w:spacing w:before="80" w:after="0"/>
        <w:jc w:val="center"/>
        <w:rPr>
          <w:rFonts w:ascii="Baskerville Old Face" w:hAnsi="Baskerville Old Face"/>
        </w:rPr>
      </w:pPr>
      <w:r>
        <w:rPr>
          <w:rFonts w:ascii="Baskerville Old Face" w:hAnsi="Baskerville Old Face"/>
        </w:rPr>
        <w:t>I\We, being the parent(s) or legal guardian(s) of the above named minor(s</w:t>
      </w:r>
      <w:proofErr w:type="gramStart"/>
      <w:r>
        <w:rPr>
          <w:rFonts w:ascii="Baskerville Old Face" w:hAnsi="Baskerville Old Face"/>
        </w:rPr>
        <w:t>) ,</w:t>
      </w:r>
      <w:proofErr w:type="gramEnd"/>
      <w:r>
        <w:rPr>
          <w:rFonts w:ascii="Baskerville Old Face" w:hAnsi="Baskerville Old Face"/>
        </w:rPr>
        <w:t xml:space="preserve"> do hereby appoint:</w:t>
      </w:r>
    </w:p>
    <w:p w:rsidR="002D17A2" w:rsidRPr="00A5175B" w:rsidRDefault="002D17A2" w:rsidP="002D17A2">
      <w:pPr>
        <w:spacing w:after="0"/>
        <w:jc w:val="center"/>
        <w:rPr>
          <w:rFonts w:ascii="Baskerville Old Face" w:hAnsi="Baskerville Old Face"/>
          <w:sz w:val="20"/>
          <w:szCs w:val="20"/>
        </w:rPr>
      </w:pPr>
      <w:r w:rsidRPr="00A5175B">
        <w:rPr>
          <w:rFonts w:ascii="Baskerville Old Face" w:hAnsi="Baskerville Old Face"/>
          <w:sz w:val="20"/>
          <w:szCs w:val="20"/>
        </w:rPr>
        <w:t>Campus &amp; Community Children’s Center</w:t>
      </w:r>
    </w:p>
    <w:p w:rsidR="002D17A2" w:rsidRPr="00A5175B" w:rsidRDefault="002D17A2" w:rsidP="002D17A2">
      <w:pPr>
        <w:spacing w:after="0"/>
        <w:jc w:val="center"/>
        <w:rPr>
          <w:rFonts w:ascii="Baskerville Old Face" w:hAnsi="Baskerville Old Face"/>
          <w:sz w:val="20"/>
          <w:szCs w:val="20"/>
        </w:rPr>
      </w:pPr>
      <w:r w:rsidRPr="00A5175B">
        <w:rPr>
          <w:rFonts w:ascii="Baskerville Old Face" w:hAnsi="Baskerville Old Face"/>
          <w:sz w:val="20"/>
          <w:szCs w:val="20"/>
        </w:rPr>
        <w:t>280 Central Avenue</w:t>
      </w:r>
    </w:p>
    <w:p w:rsidR="002D17A2" w:rsidRPr="00A5175B" w:rsidRDefault="002D17A2" w:rsidP="002D17A2">
      <w:pPr>
        <w:spacing w:after="0"/>
        <w:jc w:val="center"/>
        <w:rPr>
          <w:rFonts w:ascii="Baskerville Old Face" w:hAnsi="Baskerville Old Face"/>
          <w:sz w:val="20"/>
          <w:szCs w:val="20"/>
        </w:rPr>
      </w:pPr>
      <w:r w:rsidRPr="00A5175B">
        <w:rPr>
          <w:rFonts w:ascii="Baskerville Old Face" w:hAnsi="Baskerville Old Face"/>
          <w:sz w:val="20"/>
          <w:szCs w:val="20"/>
        </w:rPr>
        <w:t>SUNY Fredonia</w:t>
      </w:r>
    </w:p>
    <w:p w:rsidR="002D17A2" w:rsidRPr="00A5175B" w:rsidRDefault="002D17A2" w:rsidP="002D17A2">
      <w:pPr>
        <w:spacing w:after="0"/>
        <w:jc w:val="center"/>
        <w:rPr>
          <w:rFonts w:ascii="Baskerville Old Face" w:hAnsi="Baskerville Old Face"/>
          <w:sz w:val="20"/>
          <w:szCs w:val="20"/>
        </w:rPr>
      </w:pPr>
      <w:r w:rsidRPr="00A5175B">
        <w:rPr>
          <w:rFonts w:ascii="Baskerville Old Face" w:hAnsi="Baskerville Old Face"/>
          <w:sz w:val="20"/>
          <w:szCs w:val="20"/>
        </w:rPr>
        <w:t>Fredonia, New York 14063</w:t>
      </w:r>
    </w:p>
    <w:p w:rsidR="002D17A2" w:rsidRPr="00A5175B" w:rsidRDefault="002D17A2" w:rsidP="002D17A2">
      <w:pPr>
        <w:spacing w:after="0"/>
        <w:jc w:val="center"/>
        <w:rPr>
          <w:rFonts w:ascii="Baskerville Old Face" w:hAnsi="Baskerville Old Face"/>
          <w:sz w:val="20"/>
          <w:szCs w:val="20"/>
        </w:rPr>
      </w:pPr>
      <w:r w:rsidRPr="00A5175B">
        <w:rPr>
          <w:rFonts w:ascii="Baskerville Old Face" w:hAnsi="Baskerville Old Face"/>
          <w:sz w:val="20"/>
          <w:szCs w:val="20"/>
        </w:rPr>
        <w:t>716-673-4662</w:t>
      </w:r>
    </w:p>
    <w:p w:rsidR="002D17A2" w:rsidRDefault="002D17A2" w:rsidP="002D17A2">
      <w:pPr>
        <w:spacing w:after="0"/>
        <w:jc w:val="center"/>
        <w:rPr>
          <w:rFonts w:ascii="Baskerville Old Face" w:hAnsi="Baskerville Old Face"/>
        </w:rPr>
      </w:pPr>
      <w:r>
        <w:rPr>
          <w:rFonts w:ascii="Baskerville Old Face" w:hAnsi="Baskerville Old Face"/>
        </w:rPr>
        <w:t>To act on my\our behalf in authorizing unexpected medical, dental, surgical care and hospitalization for the above named minor(s) during the period of my\our absence:</w:t>
      </w:r>
    </w:p>
    <w:tbl>
      <w:tblPr>
        <w:tblStyle w:val="TableGrid"/>
        <w:tblW w:w="0" w:type="auto"/>
        <w:tblLook w:val="04A0"/>
      </w:tblPr>
      <w:tblGrid>
        <w:gridCol w:w="1638"/>
        <w:gridCol w:w="4320"/>
        <w:gridCol w:w="1530"/>
        <w:gridCol w:w="3870"/>
      </w:tblGrid>
      <w:tr w:rsidR="002D17A2" w:rsidTr="00A5175B">
        <w:tc>
          <w:tcPr>
            <w:tcW w:w="1638" w:type="dxa"/>
          </w:tcPr>
          <w:p w:rsidR="002D17A2" w:rsidRDefault="002D17A2" w:rsidP="002D17A2">
            <w:pPr>
              <w:jc w:val="center"/>
              <w:rPr>
                <w:rFonts w:ascii="Baskerville Old Face" w:hAnsi="Baskerville Old Face"/>
              </w:rPr>
            </w:pPr>
            <w:r>
              <w:rPr>
                <w:rFonts w:ascii="Baskerville Old Face" w:hAnsi="Baskerville Old Face"/>
              </w:rPr>
              <w:t>Date:</w:t>
            </w:r>
          </w:p>
        </w:tc>
        <w:tc>
          <w:tcPr>
            <w:tcW w:w="4320" w:type="dxa"/>
          </w:tcPr>
          <w:p w:rsidR="002D17A2" w:rsidRDefault="00A529FF" w:rsidP="002D17A2">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1530" w:type="dxa"/>
          </w:tcPr>
          <w:p w:rsidR="002D17A2" w:rsidRDefault="002D17A2" w:rsidP="002D17A2">
            <w:pPr>
              <w:jc w:val="center"/>
              <w:rPr>
                <w:rFonts w:ascii="Baskerville Old Face" w:hAnsi="Baskerville Old Face"/>
              </w:rPr>
            </w:pPr>
            <w:r>
              <w:rPr>
                <w:rFonts w:ascii="Baskerville Old Face" w:hAnsi="Baskerville Old Face"/>
              </w:rPr>
              <w:t>To Date:</w:t>
            </w:r>
          </w:p>
        </w:tc>
        <w:tc>
          <w:tcPr>
            <w:tcW w:w="3870" w:type="dxa"/>
          </w:tcPr>
          <w:p w:rsidR="002D17A2" w:rsidRDefault="002D17A2" w:rsidP="002D17A2">
            <w:pPr>
              <w:jc w:val="center"/>
              <w:rPr>
                <w:rFonts w:ascii="Baskerville Old Face" w:hAnsi="Baskerville Old Face"/>
              </w:rPr>
            </w:pPr>
            <w:r>
              <w:rPr>
                <w:rFonts w:ascii="Baskerville Old Face" w:hAnsi="Baskerville Old Face"/>
              </w:rPr>
              <w:t>Present</w:t>
            </w:r>
          </w:p>
        </w:tc>
      </w:tr>
      <w:tr w:rsidR="002D17A2" w:rsidTr="00A5175B">
        <w:trPr>
          <w:trHeight w:hRule="exact" w:val="450"/>
        </w:trPr>
        <w:tc>
          <w:tcPr>
            <w:tcW w:w="5958" w:type="dxa"/>
            <w:gridSpan w:val="2"/>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5400" w:type="dxa"/>
            <w:gridSpan w:val="2"/>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c>
          <w:tcPr>
            <w:tcW w:w="5958" w:type="dxa"/>
            <w:gridSpan w:val="2"/>
          </w:tcPr>
          <w:p w:rsidR="002D17A2" w:rsidRDefault="002D17A2" w:rsidP="002D17A2">
            <w:pPr>
              <w:jc w:val="center"/>
              <w:rPr>
                <w:rFonts w:ascii="Baskerville Old Face" w:hAnsi="Baskerville Old Face"/>
              </w:rPr>
            </w:pPr>
            <w:r>
              <w:rPr>
                <w:rFonts w:ascii="Baskerville Old Face" w:hAnsi="Baskerville Old Face"/>
              </w:rPr>
              <w:t>Parent\Guardian Signature</w:t>
            </w:r>
          </w:p>
        </w:tc>
        <w:tc>
          <w:tcPr>
            <w:tcW w:w="5400" w:type="dxa"/>
            <w:gridSpan w:val="2"/>
          </w:tcPr>
          <w:p w:rsidR="002D17A2" w:rsidRDefault="002D17A2" w:rsidP="002D17A2">
            <w:pPr>
              <w:jc w:val="center"/>
              <w:rPr>
                <w:rFonts w:ascii="Baskerville Old Face" w:hAnsi="Baskerville Old Face"/>
              </w:rPr>
            </w:pPr>
            <w:r>
              <w:rPr>
                <w:rFonts w:ascii="Baskerville Old Face" w:hAnsi="Baskerville Old Face"/>
              </w:rPr>
              <w:t>Parent\Guardian Signature</w:t>
            </w:r>
          </w:p>
        </w:tc>
      </w:tr>
      <w:tr w:rsidR="002D17A2" w:rsidTr="00A5175B">
        <w:trPr>
          <w:trHeight w:hRule="exact" w:val="750"/>
        </w:trPr>
        <w:tc>
          <w:tcPr>
            <w:tcW w:w="5958" w:type="dxa"/>
            <w:gridSpan w:val="2"/>
            <w:vAlign w:val="center"/>
          </w:tcPr>
          <w:p w:rsidR="00A529FF"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5400" w:type="dxa"/>
            <w:gridSpan w:val="2"/>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1"/>
                  <w:enabled/>
                  <w:calcOnExit w:val="0"/>
                  <w:textInput>
                    <w:format w:val="FIRST CAPITAL"/>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c>
          <w:tcPr>
            <w:tcW w:w="5958" w:type="dxa"/>
            <w:gridSpan w:val="2"/>
          </w:tcPr>
          <w:p w:rsidR="002D17A2" w:rsidRDefault="002D17A2" w:rsidP="002D17A2">
            <w:pPr>
              <w:jc w:val="center"/>
              <w:rPr>
                <w:rFonts w:ascii="Baskerville Old Face" w:hAnsi="Baskerville Old Face"/>
              </w:rPr>
            </w:pPr>
            <w:r>
              <w:rPr>
                <w:rFonts w:ascii="Baskerville Old Face" w:hAnsi="Baskerville Old Face"/>
              </w:rPr>
              <w:t>Address</w:t>
            </w:r>
          </w:p>
        </w:tc>
        <w:tc>
          <w:tcPr>
            <w:tcW w:w="5400" w:type="dxa"/>
            <w:gridSpan w:val="2"/>
          </w:tcPr>
          <w:p w:rsidR="002D17A2" w:rsidRDefault="002D17A2" w:rsidP="002D17A2">
            <w:pPr>
              <w:jc w:val="center"/>
              <w:rPr>
                <w:rFonts w:ascii="Baskerville Old Face" w:hAnsi="Baskerville Old Face"/>
              </w:rPr>
            </w:pPr>
            <w:r>
              <w:rPr>
                <w:rFonts w:ascii="Baskerville Old Face" w:hAnsi="Baskerville Old Face"/>
              </w:rPr>
              <w:t>Address</w:t>
            </w:r>
          </w:p>
        </w:tc>
      </w:tr>
      <w:tr w:rsidR="002D17A2" w:rsidTr="00A5175B">
        <w:trPr>
          <w:trHeight w:hRule="exact" w:val="450"/>
        </w:trPr>
        <w:tc>
          <w:tcPr>
            <w:tcW w:w="5958" w:type="dxa"/>
            <w:gridSpan w:val="2"/>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c>
          <w:tcPr>
            <w:tcW w:w="5400" w:type="dxa"/>
            <w:gridSpan w:val="2"/>
            <w:vAlign w:val="center"/>
          </w:tcPr>
          <w:p w:rsidR="002D17A2" w:rsidRDefault="00A529FF" w:rsidP="00A5175B">
            <w:pPr>
              <w:jc w:val="center"/>
              <w:rPr>
                <w:rFonts w:ascii="Baskerville Old Face" w:hAnsi="Baskerville Old Face"/>
              </w:rPr>
            </w:pPr>
            <w:r>
              <w:rPr>
                <w:rFonts w:ascii="Baskerville Old Face" w:hAnsi="Baskerville Old Face"/>
              </w:rPr>
              <w:fldChar w:fldCharType="begin">
                <w:ffData>
                  <w:name w:val="Text2"/>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3"/>
                  <w:enabled/>
                  <w:calcOnExit w:val="0"/>
                  <w:textInput>
                    <w:type w:val="number"/>
                    <w:maxLength w:val="2"/>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r>
              <w:rPr>
                <w:rFonts w:ascii="Baskerville Old Face" w:hAnsi="Baskerville Old Face"/>
              </w:rPr>
              <w:t>/</w:t>
            </w:r>
            <w:r>
              <w:rPr>
                <w:rFonts w:ascii="Baskerville Old Face" w:hAnsi="Baskerville Old Face"/>
              </w:rPr>
              <w:fldChar w:fldCharType="begin">
                <w:ffData>
                  <w:name w:val="Text4"/>
                  <w:enabled/>
                  <w:calcOnExit w:val="0"/>
                  <w:textInput>
                    <w:type w:val="number"/>
                    <w:maxLength w:val="4"/>
                    <w:format w:val="0"/>
                  </w:textInput>
                </w:ffData>
              </w:fldChar>
            </w:r>
            <w:r>
              <w:rPr>
                <w:rFonts w:ascii="Baskerville Old Face" w:hAnsi="Baskerville Old Face"/>
              </w:rPr>
              <w:instrText xml:space="preserve"> FORMTEXT </w:instrText>
            </w:r>
            <w:r>
              <w:rPr>
                <w:rFonts w:ascii="Baskerville Old Face" w:hAnsi="Baskerville Old Face"/>
              </w:rPr>
            </w:r>
            <w:r>
              <w:rPr>
                <w:rFonts w:ascii="Baskerville Old Face" w:hAnsi="Baskerville Old Face"/>
              </w:rPr>
              <w:fldChar w:fldCharType="separate"/>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noProof/>
              </w:rPr>
              <w:t> </w:t>
            </w:r>
            <w:r>
              <w:rPr>
                <w:rFonts w:ascii="Baskerville Old Face" w:hAnsi="Baskerville Old Face"/>
              </w:rPr>
              <w:fldChar w:fldCharType="end"/>
            </w:r>
          </w:p>
        </w:tc>
      </w:tr>
      <w:tr w:rsidR="002D17A2" w:rsidTr="00A5175B">
        <w:tc>
          <w:tcPr>
            <w:tcW w:w="5958" w:type="dxa"/>
            <w:gridSpan w:val="2"/>
          </w:tcPr>
          <w:p w:rsidR="002D17A2" w:rsidRDefault="002D17A2" w:rsidP="002D17A2">
            <w:pPr>
              <w:jc w:val="center"/>
              <w:rPr>
                <w:rFonts w:ascii="Baskerville Old Face" w:hAnsi="Baskerville Old Face"/>
              </w:rPr>
            </w:pPr>
            <w:r>
              <w:rPr>
                <w:rFonts w:ascii="Baskerville Old Face" w:hAnsi="Baskerville Old Face"/>
              </w:rPr>
              <w:t>Date</w:t>
            </w:r>
          </w:p>
        </w:tc>
        <w:tc>
          <w:tcPr>
            <w:tcW w:w="5400" w:type="dxa"/>
            <w:gridSpan w:val="2"/>
          </w:tcPr>
          <w:p w:rsidR="002D17A2" w:rsidRDefault="002D17A2" w:rsidP="002D17A2">
            <w:pPr>
              <w:jc w:val="center"/>
              <w:rPr>
                <w:rFonts w:ascii="Baskerville Old Face" w:hAnsi="Baskerville Old Face"/>
              </w:rPr>
            </w:pPr>
            <w:r>
              <w:rPr>
                <w:rFonts w:ascii="Baskerville Old Face" w:hAnsi="Baskerville Old Face"/>
              </w:rPr>
              <w:t>Date</w:t>
            </w:r>
          </w:p>
        </w:tc>
      </w:tr>
      <w:tr w:rsidR="002D17A2" w:rsidTr="00A5175B">
        <w:trPr>
          <w:trHeight w:hRule="exact" w:val="450"/>
        </w:trPr>
        <w:tc>
          <w:tcPr>
            <w:tcW w:w="5958" w:type="dxa"/>
            <w:gridSpan w:val="2"/>
            <w:vAlign w:val="center"/>
          </w:tcPr>
          <w:p w:rsidR="002D17A2" w:rsidRDefault="002D17A2" w:rsidP="00A5175B">
            <w:pPr>
              <w:jc w:val="center"/>
              <w:rPr>
                <w:rFonts w:ascii="Baskerville Old Face" w:hAnsi="Baskerville Old Face"/>
              </w:rPr>
            </w:pPr>
          </w:p>
        </w:tc>
        <w:tc>
          <w:tcPr>
            <w:tcW w:w="5400" w:type="dxa"/>
            <w:gridSpan w:val="2"/>
            <w:vAlign w:val="center"/>
          </w:tcPr>
          <w:p w:rsidR="002D17A2" w:rsidRDefault="002D17A2" w:rsidP="00A5175B">
            <w:pPr>
              <w:jc w:val="center"/>
              <w:rPr>
                <w:rFonts w:ascii="Baskerville Old Face" w:hAnsi="Baskerville Old Face"/>
              </w:rPr>
            </w:pPr>
          </w:p>
        </w:tc>
      </w:tr>
      <w:tr w:rsidR="002D17A2" w:rsidTr="00A5175B">
        <w:tc>
          <w:tcPr>
            <w:tcW w:w="5958" w:type="dxa"/>
            <w:gridSpan w:val="2"/>
          </w:tcPr>
          <w:p w:rsidR="002D17A2" w:rsidRDefault="002D17A2" w:rsidP="002D17A2">
            <w:pPr>
              <w:jc w:val="center"/>
              <w:rPr>
                <w:rFonts w:ascii="Baskerville Old Face" w:hAnsi="Baskerville Old Face"/>
              </w:rPr>
            </w:pPr>
            <w:r>
              <w:rPr>
                <w:rFonts w:ascii="Baskerville Old Face" w:hAnsi="Baskerville Old Face"/>
              </w:rPr>
              <w:t>Witness Signature</w:t>
            </w:r>
          </w:p>
        </w:tc>
        <w:tc>
          <w:tcPr>
            <w:tcW w:w="5400" w:type="dxa"/>
            <w:gridSpan w:val="2"/>
          </w:tcPr>
          <w:p w:rsidR="002D17A2" w:rsidRDefault="002D17A2" w:rsidP="002D17A2">
            <w:pPr>
              <w:jc w:val="center"/>
              <w:rPr>
                <w:rFonts w:ascii="Baskerville Old Face" w:hAnsi="Baskerville Old Face"/>
              </w:rPr>
            </w:pPr>
            <w:r>
              <w:rPr>
                <w:rFonts w:ascii="Baskerville Old Face" w:hAnsi="Baskerville Old Face"/>
              </w:rPr>
              <w:t>Date</w:t>
            </w:r>
          </w:p>
        </w:tc>
      </w:tr>
    </w:tbl>
    <w:p w:rsidR="002D17A2" w:rsidRDefault="002D17A2" w:rsidP="002D17A2">
      <w:pPr>
        <w:spacing w:after="0"/>
        <w:jc w:val="center"/>
        <w:rPr>
          <w:rFonts w:ascii="Baskerville Old Face" w:hAnsi="Baskerville Old Face"/>
        </w:rPr>
      </w:pPr>
    </w:p>
    <w:p w:rsidR="002D17A2" w:rsidRPr="002D17A2" w:rsidRDefault="002D17A2" w:rsidP="002D17A2">
      <w:pPr>
        <w:spacing w:after="0"/>
        <w:jc w:val="center"/>
        <w:rPr>
          <w:rFonts w:ascii="Baskerville Old Face" w:hAnsi="Baskerville Old Face"/>
          <w:b/>
        </w:rPr>
      </w:pPr>
      <w:r w:rsidRPr="002D17A2">
        <w:rPr>
          <w:rFonts w:ascii="Baskerville Old Face" w:hAnsi="Baskerville Old Face"/>
          <w:b/>
        </w:rPr>
        <w:t xml:space="preserve">This document shall be presented to a physician, dentist or appropriate hospital representative at such time as unexpected medical, dental, surgical or hospitalization may be required. </w:t>
      </w:r>
    </w:p>
    <w:sectPr w:rsidR="002D17A2" w:rsidRPr="002D17A2" w:rsidSect="00A5175B">
      <w:pgSz w:w="12240" w:h="15840" w:code="1"/>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Ma6i0LNqtkoxxb8aK2RPWoCVtbo=" w:salt="a5lYOHz+qZMgEw4VJTj4ug=="/>
  <w:defaultTabStop w:val="720"/>
  <w:drawingGridHorizontalSpacing w:val="110"/>
  <w:displayHorizontalDrawingGridEvery w:val="2"/>
  <w:displayVerticalDrawingGridEvery w:val="2"/>
  <w:characterSpacingControl w:val="doNotCompress"/>
  <w:compat/>
  <w:rsids>
    <w:rsidRoot w:val="004946B5"/>
    <w:rsid w:val="00006D7E"/>
    <w:rsid w:val="00106593"/>
    <w:rsid w:val="002D17A2"/>
    <w:rsid w:val="004946B5"/>
    <w:rsid w:val="0051570E"/>
    <w:rsid w:val="00816664"/>
    <w:rsid w:val="00917D23"/>
    <w:rsid w:val="00967EB1"/>
    <w:rsid w:val="00A5175B"/>
    <w:rsid w:val="00A529FF"/>
    <w:rsid w:val="00B944CB"/>
    <w:rsid w:val="00C9273A"/>
    <w:rsid w:val="00F26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B5"/>
    <w:rPr>
      <w:rFonts w:ascii="Tahoma" w:hAnsi="Tahoma" w:cs="Tahoma"/>
      <w:sz w:val="16"/>
      <w:szCs w:val="16"/>
    </w:rPr>
  </w:style>
  <w:style w:type="table" w:styleId="TableGrid">
    <w:name w:val="Table Grid"/>
    <w:basedOn w:val="TableNormal"/>
    <w:uiPriority w:val="59"/>
    <w:rsid w:val="002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6</cp:revision>
  <dcterms:created xsi:type="dcterms:W3CDTF">2015-07-27T16:00:00Z</dcterms:created>
  <dcterms:modified xsi:type="dcterms:W3CDTF">2015-07-27T16:08:00Z</dcterms:modified>
</cp:coreProperties>
</file>