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CD" w:rsidRDefault="006B75CD" w:rsidP="006B75CD">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44B4D">
        <w:rPr>
          <w:rFonts w:ascii="Times New Roman" w:hAnsi="Times New Roman" w:cs="Times New Roman"/>
          <w:b/>
          <w:i/>
          <w:sz w:val="28"/>
          <w:szCs w:val="28"/>
          <w:u w:val="single"/>
        </w:rPr>
        <w:t>December</w:t>
      </w:r>
      <w:r w:rsidRPr="006B75CD">
        <w:rPr>
          <w:rFonts w:ascii="Times New Roman" w:hAnsi="Times New Roman" w:cs="Times New Roman"/>
          <w:b/>
          <w:i/>
          <w:sz w:val="28"/>
          <w:szCs w:val="28"/>
          <w:u w:val="single"/>
        </w:rPr>
        <w:t xml:space="preserve"> </w:t>
      </w:r>
      <w:r w:rsidR="00AA6327">
        <w:rPr>
          <w:rFonts w:ascii="Times New Roman" w:hAnsi="Times New Roman" w:cs="Times New Roman"/>
          <w:b/>
          <w:i/>
          <w:sz w:val="28"/>
          <w:szCs w:val="28"/>
          <w:u w:val="single"/>
        </w:rPr>
        <w:t>2010</w:t>
      </w:r>
    </w:p>
    <w:p w:rsidR="00404A66" w:rsidRDefault="006B75CD" w:rsidP="006B75CD">
      <w:pPr>
        <w:spacing w:after="0"/>
        <w:rPr>
          <w:rFonts w:ascii="Times New Roman" w:hAnsi="Times New Roman" w:cs="Times New Roman"/>
          <w:i/>
          <w:sz w:val="18"/>
          <w:szCs w:val="18"/>
        </w:rPr>
      </w:pPr>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w:t>
      </w:r>
    </w:p>
    <w:p w:rsidR="006B75CD" w:rsidRPr="00AA6327" w:rsidRDefault="000F1846" w:rsidP="006B75CD">
      <w:pPr>
        <w:spacing w:after="0"/>
        <w:rPr>
          <w:rFonts w:ascii="Times New Roman" w:hAnsi="Times New Roman" w:cs="Times New Roman"/>
          <w:sz w:val="24"/>
          <w:szCs w:val="24"/>
        </w:rPr>
      </w:pPr>
      <w:r w:rsidRPr="000F1846">
        <w:rPr>
          <w:rFonts w:ascii="Times New Roman" w:hAnsi="Times New Roman" w:cs="Times New Roman"/>
          <w:sz w:val="24"/>
          <w:szCs w:val="24"/>
        </w:rPr>
        <w:pict>
          <v:rect id="_x0000_i1025" style="width:0;height:1.5pt" o:hralign="center" o:hrstd="t" o:hr="t" fillcolor="#aca899" stroked="f"/>
        </w:pict>
      </w:r>
    </w:p>
    <w:p w:rsidR="00AA6327" w:rsidRDefault="00AA6327" w:rsidP="00DB1318">
      <w:pPr>
        <w:spacing w:after="0"/>
        <w:jc w:val="center"/>
        <w:rPr>
          <w:rFonts w:ascii="Times New Roman" w:hAnsi="Times New Roman" w:cs="Times New Roman"/>
          <w:b/>
          <w:noProof/>
          <w:color w:val="0070C0"/>
          <w:sz w:val="24"/>
          <w:szCs w:val="24"/>
          <w:u w:val="single"/>
        </w:rPr>
      </w:pPr>
      <w:r w:rsidRPr="00AA6327">
        <w:rPr>
          <w:rFonts w:ascii="Times New Roman" w:hAnsi="Times New Roman" w:cs="Times New Roman"/>
          <w:b/>
          <w:noProof/>
          <w:color w:val="0070C0"/>
          <w:sz w:val="24"/>
          <w:szCs w:val="24"/>
          <w:u w:val="single"/>
        </w:rPr>
        <w:t>SUNY Fredonia Policy Number 012</w:t>
      </w:r>
      <w:r w:rsidR="00DB1318">
        <w:rPr>
          <w:rFonts w:ascii="Times New Roman" w:hAnsi="Times New Roman" w:cs="Times New Roman"/>
          <w:b/>
          <w:noProof/>
          <w:color w:val="0070C0"/>
          <w:sz w:val="24"/>
          <w:szCs w:val="24"/>
          <w:u w:val="single"/>
        </w:rPr>
        <w:t xml:space="preserve">: </w:t>
      </w:r>
      <w:r w:rsidRPr="00AA6327">
        <w:rPr>
          <w:rFonts w:ascii="Times New Roman" w:hAnsi="Times New Roman" w:cs="Times New Roman"/>
          <w:b/>
          <w:noProof/>
          <w:color w:val="0070C0"/>
          <w:sz w:val="24"/>
          <w:szCs w:val="24"/>
          <w:u w:val="single"/>
        </w:rPr>
        <w:t>Alcohol &amp; Controlled Substances in the Workplac</w:t>
      </w:r>
      <w:r w:rsidR="00DB1318">
        <w:rPr>
          <w:rFonts w:ascii="Times New Roman" w:hAnsi="Times New Roman" w:cs="Times New Roman"/>
          <w:b/>
          <w:noProof/>
          <w:color w:val="0070C0"/>
          <w:sz w:val="24"/>
          <w:szCs w:val="24"/>
          <w:u w:val="single"/>
        </w:rPr>
        <w:t>e</w:t>
      </w:r>
    </w:p>
    <w:p w:rsidR="00DB1318" w:rsidRPr="00DB1318" w:rsidRDefault="00DB1318" w:rsidP="00DB1318">
      <w:pPr>
        <w:spacing w:after="0"/>
        <w:jc w:val="center"/>
        <w:rPr>
          <w:rStyle w:val="Strong"/>
          <w:rFonts w:ascii="Times New Roman" w:hAnsi="Times New Roman" w:cs="Times New Roman"/>
          <w:bCs w:val="0"/>
          <w:noProof/>
          <w:color w:val="0070C0"/>
          <w:sz w:val="24"/>
          <w:szCs w:val="24"/>
          <w:u w:val="single"/>
        </w:rPr>
      </w:pPr>
    </w:p>
    <w:p w:rsidR="00AA6327" w:rsidRPr="00AA6327" w:rsidRDefault="00AA6327" w:rsidP="00AA6327">
      <w:pPr>
        <w:rPr>
          <w:sz w:val="20"/>
          <w:szCs w:val="20"/>
        </w:rPr>
      </w:pPr>
      <w:r w:rsidRPr="00AA6327">
        <w:rPr>
          <w:rStyle w:val="Strong"/>
          <w:sz w:val="20"/>
          <w:szCs w:val="20"/>
        </w:rPr>
        <w:t>I. REASON FOR POLICY</w:t>
      </w:r>
      <w:r w:rsidRPr="00AA6327">
        <w:rPr>
          <w:sz w:val="20"/>
          <w:szCs w:val="20"/>
        </w:rPr>
        <w:t xml:space="preserve"> </w:t>
      </w:r>
    </w:p>
    <w:p w:rsidR="00DB1318" w:rsidRDefault="00AA6327" w:rsidP="00AA6327">
      <w:pPr>
        <w:pStyle w:val="NormalWeb"/>
        <w:spacing w:after="0" w:afterAutospacing="0"/>
        <w:rPr>
          <w:sz w:val="20"/>
          <w:szCs w:val="20"/>
        </w:rPr>
      </w:pPr>
      <w:r w:rsidRPr="00AA6327">
        <w:rPr>
          <w:sz w:val="20"/>
          <w:szCs w:val="20"/>
        </w:rPr>
        <w:t>The use of alcohol or controlled substances has a deleterious effect on our workforce. Employees, who, while on duty in an impaired status due to the use of alcohol or controlled substances, disrupt the efficient and effective delivery of educational and related services to students, coworkers, parents and visitors. Additionally, employees under the disabling effects of alcohol or controlled substances present a threat to all members of the campus community. Finally, to ensure compliance with the federal Drug-Free Workplace Act of 1988 and the New York Policy on Alcohol and Controlled Substances in the workplace this policy is authored. For all the above reas</w:t>
      </w:r>
      <w:r>
        <w:rPr>
          <w:sz w:val="20"/>
          <w:szCs w:val="20"/>
        </w:rPr>
        <w:t>ons, this policy is implemented.</w:t>
      </w:r>
    </w:p>
    <w:p w:rsidR="00AA6327" w:rsidRPr="00DB1318" w:rsidRDefault="00AA6327" w:rsidP="00AA6327">
      <w:pPr>
        <w:pStyle w:val="NormalWeb"/>
        <w:spacing w:after="0" w:afterAutospacing="0"/>
        <w:rPr>
          <w:sz w:val="20"/>
          <w:szCs w:val="20"/>
        </w:rPr>
      </w:pPr>
      <w:r w:rsidRPr="00AA6327">
        <w:rPr>
          <w:sz w:val="20"/>
          <w:szCs w:val="20"/>
        </w:rPr>
        <w:br/>
      </w:r>
      <w:r w:rsidRPr="00AA6327">
        <w:rPr>
          <w:rStyle w:val="Strong"/>
          <w:rFonts w:asciiTheme="minorHAnsi" w:hAnsiTheme="minorHAnsi" w:cstheme="minorHAnsi"/>
          <w:sz w:val="20"/>
          <w:szCs w:val="20"/>
        </w:rPr>
        <w:t>II. POLICY STATEMENT</w:t>
      </w:r>
      <w:r w:rsidRPr="00AA6327">
        <w:rPr>
          <w:rFonts w:asciiTheme="minorHAnsi" w:hAnsiTheme="minorHAnsi" w:cstheme="minorHAnsi"/>
          <w:sz w:val="20"/>
          <w:szCs w:val="20"/>
        </w:rPr>
        <w:t xml:space="preserve"> </w:t>
      </w:r>
    </w:p>
    <w:p w:rsidR="00AA6327" w:rsidRPr="00AA6327" w:rsidRDefault="00AA6327" w:rsidP="00AA6327">
      <w:pPr>
        <w:pStyle w:val="NormalWeb"/>
        <w:rPr>
          <w:rFonts w:asciiTheme="minorHAnsi" w:hAnsiTheme="minorHAnsi" w:cstheme="minorHAnsi"/>
          <w:sz w:val="20"/>
          <w:szCs w:val="20"/>
        </w:rPr>
      </w:pPr>
      <w:r w:rsidRPr="00AA6327">
        <w:rPr>
          <w:rFonts w:asciiTheme="minorHAnsi" w:hAnsiTheme="minorHAnsi" w:cstheme="minorHAnsi"/>
          <w:sz w:val="20"/>
          <w:szCs w:val="20"/>
        </w:rPr>
        <w:t>In compliance with the federal Drug-Free Workplace Act of 1988 and the New York State Policy on Alcohol and Controlled Substances in the Workplace, SUNY Fredonia employees are subject to criminal, civil, and disciplinary penalties for any violation of the policy below:</w:t>
      </w:r>
    </w:p>
    <w:p w:rsidR="00AA6327" w:rsidRPr="00AA6327" w:rsidRDefault="00AA6327" w:rsidP="00AA6327">
      <w:pPr>
        <w:numPr>
          <w:ilvl w:val="0"/>
          <w:numId w:val="8"/>
        </w:numPr>
        <w:spacing w:before="100" w:beforeAutospacing="1" w:after="100" w:afterAutospacing="1"/>
        <w:rPr>
          <w:rFonts w:cstheme="minorHAnsi"/>
          <w:sz w:val="20"/>
          <w:szCs w:val="20"/>
        </w:rPr>
      </w:pPr>
      <w:r w:rsidRPr="00AA6327">
        <w:rPr>
          <w:rFonts w:cstheme="minorHAnsi"/>
          <w:sz w:val="20"/>
          <w:szCs w:val="20"/>
        </w:rPr>
        <w:t xml:space="preserve">The unlawful use, possession, manufacture, dispensation, or distribution of a controlled substance (as defined in Schedules I through V of Section 202 of the Controlled Substance Act - 21USC812) in all SUNY Fredonia work locations is prohibited. </w:t>
      </w:r>
    </w:p>
    <w:p w:rsidR="00AA6327" w:rsidRPr="00AA6327" w:rsidRDefault="00AA6327" w:rsidP="00AA6327">
      <w:pPr>
        <w:numPr>
          <w:ilvl w:val="0"/>
          <w:numId w:val="8"/>
        </w:numPr>
        <w:spacing w:before="100" w:beforeAutospacing="1" w:after="100" w:afterAutospacing="1"/>
        <w:rPr>
          <w:rFonts w:cstheme="minorHAnsi"/>
          <w:sz w:val="20"/>
          <w:szCs w:val="20"/>
        </w:rPr>
      </w:pPr>
      <w:r w:rsidRPr="00AA6327">
        <w:rPr>
          <w:rFonts w:cstheme="minorHAnsi"/>
          <w:sz w:val="20"/>
          <w:szCs w:val="20"/>
        </w:rPr>
        <w:t xml:space="preserve">Employees must notify the </w:t>
      </w:r>
      <w:hyperlink r:id="rId5" w:history="1">
        <w:r w:rsidRPr="00AA6327">
          <w:rPr>
            <w:rStyle w:val="Hyperlink"/>
            <w:rFonts w:cstheme="minorHAnsi"/>
            <w:sz w:val="20"/>
            <w:szCs w:val="20"/>
          </w:rPr>
          <w:t>Human Resources Office</w:t>
        </w:r>
      </w:hyperlink>
      <w:r w:rsidRPr="00AA6327">
        <w:rPr>
          <w:rFonts w:cstheme="minorHAnsi"/>
          <w:sz w:val="20"/>
          <w:szCs w:val="20"/>
        </w:rPr>
        <w:t xml:space="preserve"> of any criminal conviction for a drug-statute violation occurring in the workplace or at a work site no later than five (5) working days after such conviction. An employee so convicted shall be required to satisfactorily participate in a state-approved drug abuse assistance or rehabilitation program as a condition of continuing employment. </w:t>
      </w:r>
    </w:p>
    <w:p w:rsidR="00AA6327" w:rsidRPr="00AA6327" w:rsidRDefault="00AA6327" w:rsidP="00AA6327">
      <w:pPr>
        <w:numPr>
          <w:ilvl w:val="0"/>
          <w:numId w:val="8"/>
        </w:numPr>
        <w:spacing w:before="100" w:beforeAutospacing="1" w:after="100" w:afterAutospacing="1"/>
        <w:rPr>
          <w:rFonts w:cstheme="minorHAnsi"/>
          <w:sz w:val="20"/>
          <w:szCs w:val="20"/>
        </w:rPr>
      </w:pPr>
      <w:r w:rsidRPr="00AA6327">
        <w:rPr>
          <w:rFonts w:cstheme="minorHAnsi"/>
          <w:sz w:val="20"/>
          <w:szCs w:val="20"/>
        </w:rPr>
        <w:t xml:space="preserve">Employees are prohibited from alcohol-related impairment on the job or in any SUNY Fredonia facilities. </w:t>
      </w:r>
    </w:p>
    <w:p w:rsidR="00AA6327" w:rsidRPr="00AA6327" w:rsidRDefault="00AA6327" w:rsidP="00AA6327">
      <w:pPr>
        <w:pStyle w:val="NormalWeb"/>
        <w:rPr>
          <w:rFonts w:asciiTheme="minorHAnsi" w:hAnsiTheme="minorHAnsi" w:cstheme="minorHAnsi"/>
          <w:sz w:val="20"/>
          <w:szCs w:val="20"/>
        </w:rPr>
      </w:pPr>
      <w:r w:rsidRPr="00AA6327">
        <w:rPr>
          <w:rFonts w:asciiTheme="minorHAnsi" w:hAnsiTheme="minorHAnsi" w:cstheme="minorHAnsi"/>
          <w:sz w:val="20"/>
          <w:szCs w:val="20"/>
        </w:rPr>
        <w:t xml:space="preserve">Such illegal acts, even if engaged in while off duty, may result in disciplinary action. In those locations where it is permitted, an employee may possess and use a controlled substance that is legally prescribed for the employee by a physician. If a supervisor has a reasonable suspicion that an employee is unable to perform job duties because of an impairment that may be caused by use of a controlled substance or alcohol, the employee may be required to undergo medical testing. If the cause of the impairment is found to be drug or alcohol related, the Director of Human Resources, in conjunction with the employee's supervisor, may refer the employee to voluntary and confidential participation in the </w:t>
      </w:r>
      <w:hyperlink r:id="rId6" w:history="1">
        <w:r w:rsidRPr="00AA6327">
          <w:rPr>
            <w:rStyle w:val="Hyperlink"/>
            <w:rFonts w:asciiTheme="minorHAnsi" w:hAnsiTheme="minorHAnsi" w:cstheme="minorHAnsi"/>
            <w:sz w:val="20"/>
            <w:szCs w:val="20"/>
          </w:rPr>
          <w:t>Employee Assistance Program (EAP)</w:t>
        </w:r>
      </w:hyperlink>
      <w:r w:rsidRPr="00AA6327">
        <w:rPr>
          <w:rFonts w:asciiTheme="minorHAnsi" w:hAnsiTheme="minorHAnsi" w:cstheme="minorHAnsi"/>
          <w:sz w:val="20"/>
          <w:szCs w:val="20"/>
        </w:rPr>
        <w:t>. Other available options include pursuing leave procedures or disciplinary measures.</w:t>
      </w:r>
    </w:p>
    <w:p w:rsidR="00AA6327" w:rsidRPr="00AA6327" w:rsidRDefault="00AA6327" w:rsidP="00AA6327">
      <w:pPr>
        <w:pStyle w:val="NormalWeb"/>
        <w:rPr>
          <w:rFonts w:asciiTheme="minorHAnsi" w:hAnsiTheme="minorHAnsi" w:cstheme="minorHAnsi"/>
          <w:sz w:val="20"/>
          <w:szCs w:val="20"/>
        </w:rPr>
      </w:pPr>
      <w:r w:rsidRPr="00AA6327">
        <w:rPr>
          <w:rStyle w:val="Strong"/>
          <w:rFonts w:asciiTheme="minorHAnsi" w:hAnsiTheme="minorHAnsi" w:cstheme="minorHAnsi"/>
          <w:sz w:val="20"/>
          <w:szCs w:val="20"/>
        </w:rPr>
        <w:t>III. AUTHORITY FOR POLICY</w:t>
      </w:r>
      <w:r w:rsidRPr="00AA6327">
        <w:rPr>
          <w:rFonts w:asciiTheme="minorHAnsi" w:hAnsiTheme="minorHAnsi" w:cstheme="minorHAnsi"/>
          <w:sz w:val="20"/>
          <w:szCs w:val="20"/>
        </w:rPr>
        <w:t xml:space="preserve"> </w:t>
      </w:r>
      <w:r w:rsidRPr="00AA6327">
        <w:rPr>
          <w:rFonts w:asciiTheme="minorHAnsi" w:hAnsiTheme="minorHAnsi" w:cstheme="minorHAnsi"/>
          <w:sz w:val="20"/>
          <w:szCs w:val="20"/>
        </w:rPr>
        <w:tab/>
      </w:r>
      <w:r w:rsidRPr="00AA6327">
        <w:rPr>
          <w:rFonts w:asciiTheme="minorHAnsi" w:hAnsiTheme="minorHAnsi" w:cstheme="minorHAnsi"/>
          <w:sz w:val="20"/>
          <w:szCs w:val="20"/>
        </w:rPr>
        <w:tab/>
      </w:r>
      <w:r w:rsidRPr="00AA6327">
        <w:rPr>
          <w:rFonts w:asciiTheme="minorHAnsi" w:hAnsiTheme="minorHAnsi" w:cstheme="minorHAnsi"/>
          <w:sz w:val="20"/>
          <w:szCs w:val="20"/>
        </w:rPr>
        <w:tab/>
      </w:r>
      <w:r w:rsidRPr="00AA6327">
        <w:rPr>
          <w:rFonts w:asciiTheme="minorHAnsi" w:hAnsiTheme="minorHAnsi" w:cstheme="minorHAnsi"/>
          <w:sz w:val="20"/>
          <w:szCs w:val="20"/>
        </w:rPr>
        <w:tab/>
      </w:r>
      <w:r w:rsidRPr="00AA6327">
        <w:rPr>
          <w:rFonts w:asciiTheme="minorHAnsi" w:hAnsiTheme="minorHAnsi" w:cstheme="minorHAnsi"/>
          <w:sz w:val="20"/>
          <w:szCs w:val="20"/>
        </w:rPr>
        <w:tab/>
      </w:r>
      <w:r w:rsidRPr="00AA6327">
        <w:rPr>
          <w:rFonts w:asciiTheme="minorHAnsi" w:hAnsiTheme="minorHAnsi" w:cstheme="minorHAnsi"/>
          <w:sz w:val="20"/>
          <w:szCs w:val="20"/>
        </w:rPr>
        <w:tab/>
      </w:r>
      <w:r w:rsidRPr="00AA6327">
        <w:rPr>
          <w:rFonts w:asciiTheme="minorHAnsi" w:hAnsiTheme="minorHAnsi" w:cstheme="minorHAnsi"/>
          <w:sz w:val="20"/>
          <w:szCs w:val="20"/>
        </w:rPr>
        <w:tab/>
      </w:r>
    </w:p>
    <w:p w:rsidR="00993D48" w:rsidRPr="00DB1318" w:rsidRDefault="00AA6327" w:rsidP="00DB1318">
      <w:pPr>
        <w:pStyle w:val="NormalWeb"/>
        <w:spacing w:after="0" w:afterAutospacing="0"/>
        <w:rPr>
          <w:rFonts w:asciiTheme="minorHAnsi" w:hAnsiTheme="minorHAnsi" w:cstheme="minorHAnsi"/>
          <w:sz w:val="20"/>
          <w:szCs w:val="20"/>
        </w:rPr>
      </w:pPr>
      <w:proofErr w:type="gramStart"/>
      <w:r w:rsidRPr="00AA6327">
        <w:rPr>
          <w:rFonts w:asciiTheme="minorHAnsi" w:hAnsiTheme="minorHAnsi" w:cstheme="minorHAnsi"/>
          <w:sz w:val="20"/>
          <w:szCs w:val="20"/>
        </w:rPr>
        <w:t>Adopted April 30, 2003 by authority of the President's Cabin</w:t>
      </w:r>
      <w:r w:rsidR="00DB1318">
        <w:rPr>
          <w:rFonts w:asciiTheme="minorHAnsi" w:hAnsiTheme="minorHAnsi" w:cstheme="minorHAnsi"/>
          <w:sz w:val="20"/>
          <w:szCs w:val="20"/>
        </w:rPr>
        <w:t>et.</w:t>
      </w:r>
      <w:proofErr w:type="gramEnd"/>
      <w:r w:rsidR="00B011D0" w:rsidRPr="00AA6327">
        <w:rPr>
          <w:rFonts w:cstheme="minorHAnsi"/>
          <w:sz w:val="20"/>
          <w:szCs w:val="20"/>
        </w:rPr>
        <w:tab/>
      </w:r>
      <w:r w:rsidR="00B011D0" w:rsidRPr="00AA6327">
        <w:rPr>
          <w:rFonts w:cstheme="minorHAnsi"/>
          <w:sz w:val="20"/>
          <w:szCs w:val="20"/>
        </w:rPr>
        <w:tab/>
      </w:r>
      <w:r w:rsidR="00B011D0" w:rsidRPr="00AA6327">
        <w:rPr>
          <w:rFonts w:cstheme="minorHAnsi"/>
          <w:sz w:val="20"/>
          <w:szCs w:val="20"/>
        </w:rPr>
        <w:tab/>
      </w:r>
      <w:r w:rsidR="00B011D0" w:rsidRPr="00AA6327">
        <w:rPr>
          <w:rFonts w:cstheme="minorHAnsi"/>
          <w:sz w:val="20"/>
          <w:szCs w:val="20"/>
        </w:rPr>
        <w:tab/>
      </w:r>
      <w:r w:rsidR="00B011D0" w:rsidRPr="00AA6327">
        <w:rPr>
          <w:rFonts w:cstheme="minorHAnsi"/>
          <w:noProof/>
          <w:sz w:val="20"/>
          <w:szCs w:val="20"/>
        </w:rPr>
        <w:tab/>
      </w:r>
      <w:r w:rsidR="00B011D0" w:rsidRPr="00AA6327">
        <w:rPr>
          <w:rFonts w:cstheme="minorHAnsi"/>
          <w:noProof/>
          <w:sz w:val="20"/>
          <w:szCs w:val="20"/>
        </w:rPr>
        <w:tab/>
      </w:r>
      <w:r w:rsidR="00B011D0" w:rsidRPr="00AA6327">
        <w:rPr>
          <w:rFonts w:cstheme="minorHAnsi"/>
          <w:noProof/>
          <w:sz w:val="20"/>
          <w:szCs w:val="20"/>
        </w:rPr>
        <w:tab/>
      </w:r>
      <w:r w:rsidR="00B011D0" w:rsidRPr="00AA6327">
        <w:rPr>
          <w:rFonts w:cstheme="minorHAnsi"/>
          <w:noProof/>
          <w:sz w:val="20"/>
          <w:szCs w:val="20"/>
        </w:rPr>
        <w:tab/>
      </w:r>
      <w:r w:rsidR="00B011D0" w:rsidRPr="00AA6327">
        <w:rPr>
          <w:rFonts w:cstheme="minorHAnsi"/>
          <w:noProof/>
          <w:sz w:val="20"/>
          <w:szCs w:val="20"/>
        </w:rPr>
        <w:tab/>
      </w:r>
      <w:r w:rsidR="00B011D0" w:rsidRPr="00AA6327">
        <w:rPr>
          <w:rFonts w:cstheme="minorHAnsi"/>
          <w:noProof/>
          <w:sz w:val="20"/>
          <w:szCs w:val="20"/>
        </w:rPr>
        <w:tab/>
      </w:r>
    </w:p>
    <w:p w:rsidR="00AA6327" w:rsidRDefault="00AA6327" w:rsidP="00AA6327">
      <w:pPr>
        <w:pBdr>
          <w:top w:val="single" w:sz="4" w:space="1" w:color="auto"/>
          <w:left w:val="single" w:sz="4" w:space="4" w:color="auto"/>
          <w:bottom w:val="single" w:sz="4" w:space="1" w:color="auto"/>
          <w:right w:val="single" w:sz="4" w:space="11" w:color="auto"/>
        </w:pBdr>
        <w:spacing w:after="0"/>
        <w:rPr>
          <w:rFonts w:ascii="Arial Narrow" w:hAnsi="Arial Narrow"/>
          <w:sz w:val="18"/>
          <w:szCs w:val="18"/>
        </w:rPr>
      </w:pPr>
      <w:r w:rsidRPr="0055002E">
        <w:rPr>
          <w:rFonts w:ascii="Times New Roman" w:hAnsi="Times New Roman"/>
          <w:sz w:val="18"/>
          <w:szCs w:val="18"/>
        </w:rPr>
        <w:t xml:space="preserve">If you have any questions, comments or suggestions regarding Internal Control </w:t>
      </w:r>
      <w:r w:rsidRPr="0055002E">
        <w:rPr>
          <w:rFonts w:ascii="Times New Roman" w:hAnsi="Times New Roman"/>
          <w:i/>
          <w:sz w:val="18"/>
          <w:szCs w:val="18"/>
        </w:rPr>
        <w:t xml:space="preserve">FAST FACTS </w:t>
      </w:r>
      <w:r w:rsidRPr="0055002E">
        <w:rPr>
          <w:rFonts w:ascii="Times New Roman" w:hAnsi="Times New Roman"/>
          <w:sz w:val="18"/>
          <w:szCs w:val="18"/>
        </w:rPr>
        <w:t xml:space="preserve">or any other Internal Control related issues, please contact Amy Beers, Director of Internal Control, at 673-4925 or </w:t>
      </w:r>
      <w:hyperlink r:id="rId7" w:history="1">
        <w:r w:rsidRPr="0055002E">
          <w:rPr>
            <w:rStyle w:val="Hyperlink"/>
            <w:rFonts w:ascii="Times New Roman" w:hAnsi="Times New Roman"/>
            <w:sz w:val="18"/>
            <w:szCs w:val="18"/>
          </w:rPr>
          <w:t>amy.beers@fredonia.edu</w:t>
        </w:r>
      </w:hyperlink>
      <w:r w:rsidRPr="0055002E">
        <w:rPr>
          <w:rFonts w:ascii="Times New Roman" w:hAnsi="Times New Roman"/>
          <w:sz w:val="18"/>
          <w:szCs w:val="18"/>
        </w:rPr>
        <w:t xml:space="preserve"> . Internal Control Committee member</w:t>
      </w:r>
      <w:r w:rsidR="00DB1318">
        <w:rPr>
          <w:rFonts w:ascii="Times New Roman" w:hAnsi="Times New Roman"/>
          <w:sz w:val="18"/>
          <w:szCs w:val="18"/>
        </w:rPr>
        <w:t>s include Amy Beers,</w:t>
      </w:r>
      <w:r w:rsidRPr="0055002E">
        <w:rPr>
          <w:rFonts w:ascii="Times New Roman" w:hAnsi="Times New Roman"/>
          <w:sz w:val="18"/>
          <w:szCs w:val="18"/>
        </w:rPr>
        <w:t xml:space="preserve"> Jean Blackmore, </w:t>
      </w:r>
      <w:r>
        <w:rPr>
          <w:rFonts w:ascii="Times New Roman" w:hAnsi="Times New Roman"/>
          <w:sz w:val="18"/>
          <w:szCs w:val="18"/>
        </w:rPr>
        <w:t xml:space="preserve">Kevin Kearns, </w:t>
      </w:r>
      <w:r w:rsidRPr="0055002E">
        <w:rPr>
          <w:rFonts w:ascii="Times New Roman" w:hAnsi="Times New Roman"/>
          <w:sz w:val="18"/>
          <w:szCs w:val="18"/>
        </w:rPr>
        <w:t xml:space="preserve">Karen Klose, </w:t>
      </w:r>
      <w:r>
        <w:rPr>
          <w:rFonts w:ascii="Times New Roman" w:hAnsi="Times New Roman"/>
          <w:sz w:val="18"/>
          <w:szCs w:val="18"/>
        </w:rPr>
        <w:t xml:space="preserve">Rebecca Nalepa, </w:t>
      </w:r>
      <w:r w:rsidRPr="0055002E">
        <w:rPr>
          <w:rFonts w:ascii="Times New Roman" w:hAnsi="Times New Roman"/>
          <w:sz w:val="18"/>
          <w:szCs w:val="18"/>
        </w:rPr>
        <w:t>Karen Porpiglia, Matthew Snyder, Denise Szalkowski and Daniel Tramuta</w:t>
      </w:r>
      <w:r w:rsidRPr="0055002E">
        <w:rPr>
          <w:rFonts w:ascii="Arial Narrow" w:hAnsi="Arial Narrow"/>
          <w:sz w:val="18"/>
          <w:szCs w:val="18"/>
        </w:rPr>
        <w:t>.</w:t>
      </w:r>
    </w:p>
    <w:p w:rsidR="00CC4A5E" w:rsidRPr="00AA6327" w:rsidRDefault="00A4067E" w:rsidP="00CC4A5E">
      <w:pPr>
        <w:rPr>
          <w:rFonts w:cstheme="minorHAnsi"/>
          <w:sz w:val="20"/>
          <w:szCs w:val="20"/>
        </w:rPr>
      </w:pPr>
      <w:r>
        <w:rPr>
          <w:rFonts w:cstheme="minorHAnsi"/>
          <w:sz w:val="16"/>
          <w:szCs w:val="16"/>
        </w:rPr>
        <w:t xml:space="preserve">SUNY FREDONIA POLICY WEBSITE: </w:t>
      </w:r>
      <w:hyperlink r:id="rId8" w:history="1">
        <w:r w:rsidRPr="00CD3589">
          <w:rPr>
            <w:rStyle w:val="Hyperlink"/>
            <w:rFonts w:cstheme="minorHAnsi"/>
            <w:sz w:val="16"/>
            <w:szCs w:val="16"/>
          </w:rPr>
          <w:t>http://www.fredonia.edu/policy/</w:t>
        </w:r>
      </w:hyperlink>
      <w:r>
        <w:rPr>
          <w:rFonts w:cstheme="minorHAnsi"/>
          <w:sz w:val="16"/>
          <w:szCs w:val="16"/>
        </w:rPr>
        <w:t xml:space="preserve"> </w:t>
      </w:r>
      <w:r w:rsidR="00CC4A5E" w:rsidRPr="00AA6327">
        <w:rPr>
          <w:rFonts w:cstheme="minorHAnsi"/>
          <w:sz w:val="20"/>
          <w:szCs w:val="20"/>
        </w:rPr>
        <w:tab/>
      </w:r>
      <w:r w:rsidR="00CC4A5E" w:rsidRPr="00AA6327">
        <w:rPr>
          <w:rFonts w:cstheme="minorHAnsi"/>
          <w:sz w:val="20"/>
          <w:szCs w:val="20"/>
        </w:rPr>
        <w:tab/>
      </w:r>
      <w:r w:rsidR="00CC4A5E" w:rsidRPr="00AA6327">
        <w:rPr>
          <w:rFonts w:cstheme="minorHAnsi"/>
          <w:sz w:val="20"/>
          <w:szCs w:val="20"/>
        </w:rPr>
        <w:tab/>
      </w:r>
    </w:p>
    <w:p w:rsidR="000566E1" w:rsidRPr="00AA6327" w:rsidRDefault="000566E1" w:rsidP="00CC4A5E">
      <w:pPr>
        <w:rPr>
          <w:rFonts w:cstheme="minorHAnsi"/>
          <w:sz w:val="20"/>
          <w:szCs w:val="20"/>
        </w:rPr>
      </w:pPr>
    </w:p>
    <w:p w:rsidR="000566E1" w:rsidRPr="00AA6327" w:rsidRDefault="000566E1" w:rsidP="00CC4A5E">
      <w:pPr>
        <w:rPr>
          <w:rFonts w:cstheme="minorHAnsi"/>
          <w:sz w:val="20"/>
          <w:szCs w:val="20"/>
        </w:rPr>
      </w:pPr>
    </w:p>
    <w:sectPr w:rsidR="000566E1" w:rsidRPr="00AA6327"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211"/>
    <w:multiLevelType w:val="hybridMultilevel"/>
    <w:tmpl w:val="3D58A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C5C9A"/>
    <w:multiLevelType w:val="hybridMultilevel"/>
    <w:tmpl w:val="A5E26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56E4C"/>
    <w:multiLevelType w:val="hybridMultilevel"/>
    <w:tmpl w:val="6D42DE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3E8391E"/>
    <w:multiLevelType w:val="multilevel"/>
    <w:tmpl w:val="CDC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87D20"/>
    <w:multiLevelType w:val="hybridMultilevel"/>
    <w:tmpl w:val="E256A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B7D67"/>
    <w:multiLevelType w:val="hybridMultilevel"/>
    <w:tmpl w:val="6C1E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FD51C8"/>
    <w:multiLevelType w:val="hybridMultilevel"/>
    <w:tmpl w:val="69567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CD"/>
    <w:rsid w:val="00000072"/>
    <w:rsid w:val="00017391"/>
    <w:rsid w:val="00050C57"/>
    <w:rsid w:val="000566E1"/>
    <w:rsid w:val="000F1846"/>
    <w:rsid w:val="00114D05"/>
    <w:rsid w:val="0013625E"/>
    <w:rsid w:val="00144B4D"/>
    <w:rsid w:val="00152D56"/>
    <w:rsid w:val="00181B11"/>
    <w:rsid w:val="001E4E3F"/>
    <w:rsid w:val="00200B33"/>
    <w:rsid w:val="002106DC"/>
    <w:rsid w:val="00212701"/>
    <w:rsid w:val="00212B61"/>
    <w:rsid w:val="00212CA7"/>
    <w:rsid w:val="002D7D9B"/>
    <w:rsid w:val="003E033A"/>
    <w:rsid w:val="003E5EE8"/>
    <w:rsid w:val="003F4D31"/>
    <w:rsid w:val="00404A66"/>
    <w:rsid w:val="00472FC0"/>
    <w:rsid w:val="00502DF3"/>
    <w:rsid w:val="005160F9"/>
    <w:rsid w:val="005443A9"/>
    <w:rsid w:val="00576FF6"/>
    <w:rsid w:val="00591D67"/>
    <w:rsid w:val="005A42F7"/>
    <w:rsid w:val="0062084B"/>
    <w:rsid w:val="006444E7"/>
    <w:rsid w:val="0066663B"/>
    <w:rsid w:val="006A72B4"/>
    <w:rsid w:val="006B75CD"/>
    <w:rsid w:val="006F4AAA"/>
    <w:rsid w:val="007B0109"/>
    <w:rsid w:val="007C23A1"/>
    <w:rsid w:val="007D4B67"/>
    <w:rsid w:val="0083272B"/>
    <w:rsid w:val="008544D9"/>
    <w:rsid w:val="00860324"/>
    <w:rsid w:val="008D100E"/>
    <w:rsid w:val="009300AB"/>
    <w:rsid w:val="009314D8"/>
    <w:rsid w:val="00947043"/>
    <w:rsid w:val="00952D9B"/>
    <w:rsid w:val="00966365"/>
    <w:rsid w:val="009747C2"/>
    <w:rsid w:val="00993D48"/>
    <w:rsid w:val="009F5786"/>
    <w:rsid w:val="00A14164"/>
    <w:rsid w:val="00A4067E"/>
    <w:rsid w:val="00A5453C"/>
    <w:rsid w:val="00A67B37"/>
    <w:rsid w:val="00AA55CF"/>
    <w:rsid w:val="00AA6327"/>
    <w:rsid w:val="00B011D0"/>
    <w:rsid w:val="00BF5903"/>
    <w:rsid w:val="00C94366"/>
    <w:rsid w:val="00CA5CF6"/>
    <w:rsid w:val="00CC4A5E"/>
    <w:rsid w:val="00CE6E03"/>
    <w:rsid w:val="00D01ED1"/>
    <w:rsid w:val="00D067FA"/>
    <w:rsid w:val="00D142AA"/>
    <w:rsid w:val="00D24726"/>
    <w:rsid w:val="00D353D9"/>
    <w:rsid w:val="00D358F8"/>
    <w:rsid w:val="00D65500"/>
    <w:rsid w:val="00D94070"/>
    <w:rsid w:val="00DA6389"/>
    <w:rsid w:val="00DB1318"/>
    <w:rsid w:val="00DF27E7"/>
    <w:rsid w:val="00E65FE8"/>
    <w:rsid w:val="00EB700D"/>
    <w:rsid w:val="00ED22CC"/>
    <w:rsid w:val="00EF6167"/>
    <w:rsid w:val="00F274B4"/>
    <w:rsid w:val="00F32F05"/>
    <w:rsid w:val="00F660F2"/>
    <w:rsid w:val="00F850D6"/>
    <w:rsid w:val="00FA2C70"/>
    <w:rsid w:val="00FE0AB8"/>
    <w:rsid w:val="00FF6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D"/>
  </w:style>
  <w:style w:type="paragraph" w:styleId="Heading3">
    <w:name w:val="heading 3"/>
    <w:basedOn w:val="Normal"/>
    <w:link w:val="Heading3Char"/>
    <w:uiPriority w:val="9"/>
    <w:qFormat/>
    <w:rsid w:val="00AA632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7FA"/>
    <w:rPr>
      <w:color w:val="0000FF" w:themeColor="hyperlink"/>
      <w:u w:val="single"/>
    </w:rPr>
  </w:style>
  <w:style w:type="paragraph" w:styleId="ListParagraph">
    <w:name w:val="List Paragraph"/>
    <w:basedOn w:val="Normal"/>
    <w:uiPriority w:val="34"/>
    <w:qFormat/>
    <w:rsid w:val="00D01ED1"/>
    <w:pPr>
      <w:ind w:left="720"/>
      <w:contextualSpacing/>
    </w:pPr>
  </w:style>
  <w:style w:type="paragraph" w:styleId="BodyText">
    <w:name w:val="Body Text"/>
    <w:basedOn w:val="Normal"/>
    <w:link w:val="BodyTextChar"/>
    <w:semiHidden/>
    <w:rsid w:val="0083272B"/>
    <w:pPr>
      <w:spacing w:after="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83272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DF27E7"/>
    <w:pPr>
      <w:spacing w:after="120"/>
      <w:ind w:left="360"/>
    </w:pPr>
  </w:style>
  <w:style w:type="character" w:customStyle="1" w:styleId="BodyTextIndentChar">
    <w:name w:val="Body Text Indent Char"/>
    <w:basedOn w:val="DefaultParagraphFont"/>
    <w:link w:val="BodyTextIndent"/>
    <w:uiPriority w:val="99"/>
    <w:rsid w:val="00DF27E7"/>
  </w:style>
  <w:style w:type="paragraph" w:styleId="BodyTextIndent2">
    <w:name w:val="Body Text Indent 2"/>
    <w:basedOn w:val="Normal"/>
    <w:link w:val="BodyTextIndent2Char"/>
    <w:uiPriority w:val="99"/>
    <w:unhideWhenUsed/>
    <w:rsid w:val="00DF27E7"/>
    <w:pPr>
      <w:spacing w:after="120" w:line="480" w:lineRule="auto"/>
      <w:ind w:left="360"/>
    </w:pPr>
  </w:style>
  <w:style w:type="character" w:customStyle="1" w:styleId="BodyTextIndent2Char">
    <w:name w:val="Body Text Indent 2 Char"/>
    <w:basedOn w:val="DefaultParagraphFont"/>
    <w:link w:val="BodyTextIndent2"/>
    <w:uiPriority w:val="99"/>
    <w:rsid w:val="00DF27E7"/>
  </w:style>
  <w:style w:type="paragraph" w:styleId="BalloonText">
    <w:name w:val="Balloon Text"/>
    <w:basedOn w:val="Normal"/>
    <w:link w:val="BalloonTextChar"/>
    <w:uiPriority w:val="99"/>
    <w:semiHidden/>
    <w:unhideWhenUsed/>
    <w:rsid w:val="00212C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A7"/>
    <w:rPr>
      <w:rFonts w:ascii="Tahoma" w:hAnsi="Tahoma" w:cs="Tahoma"/>
      <w:sz w:val="16"/>
      <w:szCs w:val="16"/>
    </w:rPr>
  </w:style>
  <w:style w:type="paragraph" w:customStyle="1" w:styleId="ppbodytext1">
    <w:name w:val="ppbodytext1"/>
    <w:basedOn w:val="Normal"/>
    <w:rsid w:val="00AA55CF"/>
    <w:pPr>
      <w:spacing w:before="100" w:beforeAutospacing="1" w:after="100" w:afterAutospacing="1"/>
    </w:pPr>
    <w:rPr>
      <w:rFonts w:ascii="Times New Roman" w:eastAsia="Times New Roman" w:hAnsi="Times New Roman" w:cs="Times New Roman"/>
      <w:sz w:val="24"/>
      <w:szCs w:val="24"/>
    </w:rPr>
  </w:style>
  <w:style w:type="paragraph" w:customStyle="1" w:styleId="ppbulletlist1">
    <w:name w:val="ppbulletlist1"/>
    <w:basedOn w:val="Normal"/>
    <w:rsid w:val="00AA55CF"/>
    <w:pPr>
      <w:spacing w:before="100" w:beforeAutospacing="1" w:after="100" w:afterAutospacing="1"/>
    </w:pPr>
    <w:rPr>
      <w:rFonts w:ascii="Times New Roman" w:eastAsia="Times New Roman" w:hAnsi="Times New Roman" w:cs="Times New Roman"/>
      <w:sz w:val="24"/>
      <w:szCs w:val="24"/>
    </w:rPr>
  </w:style>
  <w:style w:type="paragraph" w:customStyle="1" w:styleId="ppheading1">
    <w:name w:val="ppheading1"/>
    <w:basedOn w:val="Normal"/>
    <w:rsid w:val="00AA55C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A55CF"/>
    <w:rPr>
      <w:b/>
      <w:bCs/>
    </w:rPr>
  </w:style>
  <w:style w:type="character" w:customStyle="1" w:styleId="Heading3Char">
    <w:name w:val="Heading 3 Char"/>
    <w:basedOn w:val="DefaultParagraphFont"/>
    <w:link w:val="Heading3"/>
    <w:uiPriority w:val="9"/>
    <w:rsid w:val="00AA6327"/>
    <w:rPr>
      <w:rFonts w:ascii="Times New Roman" w:eastAsia="Times New Roman" w:hAnsi="Times New Roman" w:cs="Times New Roman"/>
      <w:b/>
      <w:bCs/>
      <w:sz w:val="27"/>
      <w:szCs w:val="27"/>
    </w:rPr>
  </w:style>
  <w:style w:type="paragraph" w:styleId="NormalWeb">
    <w:name w:val="Normal (Web)"/>
    <w:basedOn w:val="Normal"/>
    <w:uiPriority w:val="99"/>
    <w:unhideWhenUsed/>
    <w:rsid w:val="00AA632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A632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212521">
      <w:bodyDiv w:val="1"/>
      <w:marLeft w:val="0"/>
      <w:marRight w:val="0"/>
      <w:marTop w:val="0"/>
      <w:marBottom w:val="0"/>
      <w:divBdr>
        <w:top w:val="none" w:sz="0" w:space="0" w:color="auto"/>
        <w:left w:val="none" w:sz="0" w:space="0" w:color="auto"/>
        <w:bottom w:val="none" w:sz="0" w:space="0" w:color="auto"/>
        <w:right w:val="none" w:sz="0" w:space="0" w:color="auto"/>
      </w:divBdr>
      <w:divsChild>
        <w:div w:id="1613585658">
          <w:marLeft w:val="0"/>
          <w:marRight w:val="0"/>
          <w:marTop w:val="0"/>
          <w:marBottom w:val="0"/>
          <w:divBdr>
            <w:top w:val="none" w:sz="0" w:space="0" w:color="auto"/>
            <w:left w:val="none" w:sz="0" w:space="0" w:color="auto"/>
            <w:bottom w:val="none" w:sz="0" w:space="0" w:color="auto"/>
            <w:right w:val="none" w:sz="0" w:space="0" w:color="auto"/>
          </w:divBdr>
          <w:divsChild>
            <w:div w:id="8065825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46489730">
      <w:bodyDiv w:val="1"/>
      <w:marLeft w:val="0"/>
      <w:marRight w:val="0"/>
      <w:marTop w:val="0"/>
      <w:marBottom w:val="0"/>
      <w:divBdr>
        <w:top w:val="none" w:sz="0" w:space="0" w:color="auto"/>
        <w:left w:val="none" w:sz="0" w:space="0" w:color="auto"/>
        <w:bottom w:val="none" w:sz="0" w:space="0" w:color="auto"/>
        <w:right w:val="none" w:sz="0" w:space="0" w:color="auto"/>
      </w:divBdr>
      <w:divsChild>
        <w:div w:id="2003190759">
          <w:marLeft w:val="0"/>
          <w:marRight w:val="0"/>
          <w:marTop w:val="0"/>
          <w:marBottom w:val="0"/>
          <w:divBdr>
            <w:top w:val="none" w:sz="0" w:space="0" w:color="auto"/>
            <w:left w:val="none" w:sz="0" w:space="0" w:color="auto"/>
            <w:bottom w:val="none" w:sz="0" w:space="0" w:color="auto"/>
            <w:right w:val="none" w:sz="0" w:space="0" w:color="auto"/>
          </w:divBdr>
          <w:divsChild>
            <w:div w:id="1709993424">
              <w:marLeft w:val="0"/>
              <w:marRight w:val="0"/>
              <w:marTop w:val="0"/>
              <w:marBottom w:val="0"/>
              <w:divBdr>
                <w:top w:val="none" w:sz="0" w:space="0" w:color="auto"/>
                <w:left w:val="none" w:sz="0" w:space="0" w:color="auto"/>
                <w:bottom w:val="none" w:sz="0" w:space="0" w:color="auto"/>
                <w:right w:val="none" w:sz="0" w:space="0" w:color="auto"/>
              </w:divBdr>
              <w:divsChild>
                <w:div w:id="1829439598">
                  <w:marLeft w:val="0"/>
                  <w:marRight w:val="0"/>
                  <w:marTop w:val="0"/>
                  <w:marBottom w:val="0"/>
                  <w:divBdr>
                    <w:top w:val="none" w:sz="0" w:space="0" w:color="auto"/>
                    <w:left w:val="none" w:sz="0" w:space="0" w:color="auto"/>
                    <w:bottom w:val="none" w:sz="0" w:space="0" w:color="auto"/>
                    <w:right w:val="none" w:sz="0" w:space="0" w:color="auto"/>
                  </w:divBdr>
                  <w:divsChild>
                    <w:div w:id="12722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99906">
      <w:bodyDiv w:val="1"/>
      <w:marLeft w:val="0"/>
      <w:marRight w:val="0"/>
      <w:marTop w:val="0"/>
      <w:marBottom w:val="0"/>
      <w:divBdr>
        <w:top w:val="none" w:sz="0" w:space="0" w:color="auto"/>
        <w:left w:val="none" w:sz="0" w:space="0" w:color="auto"/>
        <w:bottom w:val="none" w:sz="0" w:space="0" w:color="auto"/>
        <w:right w:val="none" w:sz="0" w:space="0" w:color="auto"/>
      </w:divBdr>
      <w:divsChild>
        <w:div w:id="52898346">
          <w:marLeft w:val="0"/>
          <w:marRight w:val="0"/>
          <w:marTop w:val="0"/>
          <w:marBottom w:val="0"/>
          <w:divBdr>
            <w:top w:val="none" w:sz="0" w:space="0" w:color="auto"/>
            <w:left w:val="none" w:sz="0" w:space="0" w:color="auto"/>
            <w:bottom w:val="none" w:sz="0" w:space="0" w:color="auto"/>
            <w:right w:val="none" w:sz="0" w:space="0" w:color="auto"/>
          </w:divBdr>
        </w:div>
      </w:divsChild>
    </w:div>
    <w:div w:id="1210265932">
      <w:bodyDiv w:val="1"/>
      <w:marLeft w:val="0"/>
      <w:marRight w:val="0"/>
      <w:marTop w:val="0"/>
      <w:marBottom w:val="0"/>
      <w:divBdr>
        <w:top w:val="none" w:sz="0" w:space="0" w:color="auto"/>
        <w:left w:val="none" w:sz="0" w:space="0" w:color="auto"/>
        <w:bottom w:val="none" w:sz="0" w:space="0" w:color="auto"/>
        <w:right w:val="none" w:sz="0" w:space="0" w:color="auto"/>
      </w:divBdr>
      <w:divsChild>
        <w:div w:id="62010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donia.edu/policy/" TargetMode="External"/><Relationship Id="rId3" Type="http://schemas.openxmlformats.org/officeDocument/2006/relationships/settings" Target="settings.xml"/><Relationship Id="rId7" Type="http://schemas.openxmlformats.org/officeDocument/2006/relationships/hyperlink" Target="mailto:amy.beers@fredon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donia.edu/eap/" TargetMode="External"/><Relationship Id="rId5" Type="http://schemas.openxmlformats.org/officeDocument/2006/relationships/hyperlink" Target="http://www.fredonia.edu/humanresour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4</cp:revision>
  <cp:lastPrinted>2009-12-21T15:57:00Z</cp:lastPrinted>
  <dcterms:created xsi:type="dcterms:W3CDTF">2010-12-16T15:21:00Z</dcterms:created>
  <dcterms:modified xsi:type="dcterms:W3CDTF">2010-12-16T15:35:00Z</dcterms:modified>
</cp:coreProperties>
</file>