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71" w:rsidRDefault="00970771" w:rsidP="00970771">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701B9">
        <w:rPr>
          <w:rFonts w:ascii="Times New Roman" w:hAnsi="Times New Roman" w:cs="Times New Roman"/>
          <w:b/>
          <w:i/>
          <w:sz w:val="28"/>
          <w:szCs w:val="28"/>
          <w:u w:val="single"/>
        </w:rPr>
        <w:t xml:space="preserve">November </w:t>
      </w:r>
      <w:r w:rsidR="007F376F">
        <w:rPr>
          <w:rFonts w:ascii="Times New Roman" w:hAnsi="Times New Roman" w:cs="Times New Roman"/>
          <w:b/>
          <w:i/>
          <w:sz w:val="28"/>
          <w:szCs w:val="28"/>
          <w:u w:val="single"/>
        </w:rPr>
        <w:t>2011</w:t>
      </w:r>
    </w:p>
    <w:p w:rsidR="00970771" w:rsidRDefault="00970771" w:rsidP="00970771">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970771" w:rsidRPr="00315628" w:rsidRDefault="00941AA4" w:rsidP="00970771">
      <w:pPr>
        <w:spacing w:after="0"/>
        <w:rPr>
          <w:rFonts w:ascii="Times New Roman" w:hAnsi="Times New Roman" w:cs="Times New Roman"/>
          <w:sz w:val="18"/>
          <w:szCs w:val="18"/>
        </w:rPr>
      </w:pPr>
      <w:r w:rsidRPr="00941AA4">
        <w:rPr>
          <w:rFonts w:ascii="Times New Roman" w:hAnsi="Times New Roman" w:cs="Times New Roman"/>
          <w:sz w:val="18"/>
          <w:szCs w:val="18"/>
        </w:rPr>
        <w:pict>
          <v:rect id="_x0000_i1025" style="width:0;height:1.5pt" o:hralign="center" o:hrstd="t" o:hr="t" fillcolor="#a0a0a0" stroked="f"/>
        </w:pict>
      </w:r>
    </w:p>
    <w:p w:rsidR="008701B9" w:rsidRPr="008701B9" w:rsidRDefault="0079621E" w:rsidP="008701B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br/>
        <w:t>It is imperative that all institutions, including SUNY Fredonia,</w:t>
      </w:r>
      <w:r w:rsidR="008701B9" w:rsidRPr="008701B9">
        <w:rPr>
          <w:rFonts w:ascii="Times New Roman" w:hAnsi="Times New Roman" w:cs="Times New Roman"/>
          <w:sz w:val="28"/>
          <w:szCs w:val="28"/>
        </w:rPr>
        <w:t xml:space="preserve"> ensure </w:t>
      </w:r>
    </w:p>
    <w:p w:rsidR="0079621E" w:rsidRDefault="00F71CDC" w:rsidP="008701B9">
      <w:pPr>
        <w:autoSpaceDE w:val="0"/>
        <w:autoSpaceDN w:val="0"/>
        <w:adjustRightInd w:val="0"/>
        <w:spacing w:after="0"/>
        <w:rPr>
          <w:rFonts w:ascii="Times New Roman" w:hAnsi="Times New Roman" w:cs="Times New Roman"/>
          <w:sz w:val="28"/>
          <w:szCs w:val="28"/>
        </w:rPr>
      </w:pPr>
      <w:proofErr w:type="gramStart"/>
      <w:r>
        <w:rPr>
          <w:rFonts w:ascii="Times New Roman" w:hAnsi="Times New Roman" w:cs="Times New Roman"/>
          <w:sz w:val="28"/>
          <w:szCs w:val="28"/>
        </w:rPr>
        <w:t>accountability</w:t>
      </w:r>
      <w:proofErr w:type="gramEnd"/>
      <w:r w:rsidR="008701B9" w:rsidRPr="008701B9">
        <w:rPr>
          <w:rFonts w:ascii="Times New Roman" w:hAnsi="Times New Roman" w:cs="Times New Roman"/>
          <w:sz w:val="28"/>
          <w:szCs w:val="28"/>
        </w:rPr>
        <w:t xml:space="preserve"> for </w:t>
      </w:r>
      <w:r w:rsidR="0079621E">
        <w:rPr>
          <w:rFonts w:ascii="Times New Roman" w:hAnsi="Times New Roman" w:cs="Times New Roman"/>
          <w:sz w:val="28"/>
          <w:szCs w:val="28"/>
        </w:rPr>
        <w:t>their</w:t>
      </w:r>
      <w:r w:rsidR="008701B9" w:rsidRPr="008701B9">
        <w:rPr>
          <w:rFonts w:ascii="Times New Roman" w:hAnsi="Times New Roman" w:cs="Times New Roman"/>
          <w:sz w:val="28"/>
          <w:szCs w:val="28"/>
        </w:rPr>
        <w:t xml:space="preserve"> programs and finances to contributors,</w:t>
      </w:r>
      <w:r w:rsidR="0079621E">
        <w:rPr>
          <w:rFonts w:ascii="Times New Roman" w:hAnsi="Times New Roman" w:cs="Times New Roman"/>
          <w:sz w:val="28"/>
          <w:szCs w:val="28"/>
        </w:rPr>
        <w:t xml:space="preserve"> employees</w:t>
      </w:r>
      <w:r w:rsidR="008701B9" w:rsidRPr="008701B9">
        <w:rPr>
          <w:rFonts w:ascii="Times New Roman" w:hAnsi="Times New Roman" w:cs="Times New Roman"/>
          <w:sz w:val="28"/>
          <w:szCs w:val="28"/>
        </w:rPr>
        <w:t>, the public</w:t>
      </w:r>
      <w:r>
        <w:rPr>
          <w:rFonts w:ascii="Times New Roman" w:hAnsi="Times New Roman" w:cs="Times New Roman"/>
          <w:sz w:val="28"/>
          <w:szCs w:val="28"/>
        </w:rPr>
        <w:t>,</w:t>
      </w:r>
      <w:r w:rsidR="008701B9" w:rsidRPr="008701B9">
        <w:rPr>
          <w:rFonts w:ascii="Times New Roman" w:hAnsi="Times New Roman" w:cs="Times New Roman"/>
          <w:sz w:val="28"/>
          <w:szCs w:val="28"/>
        </w:rPr>
        <w:t xml:space="preserve"> and government regulators. </w:t>
      </w:r>
    </w:p>
    <w:p w:rsidR="0079621E" w:rsidRDefault="0079621E" w:rsidP="008701B9">
      <w:pPr>
        <w:autoSpaceDE w:val="0"/>
        <w:autoSpaceDN w:val="0"/>
        <w:adjustRightInd w:val="0"/>
        <w:spacing w:after="0"/>
        <w:rPr>
          <w:rFonts w:ascii="Times New Roman" w:hAnsi="Times New Roman" w:cs="Times New Roman"/>
          <w:sz w:val="28"/>
          <w:szCs w:val="28"/>
        </w:rPr>
      </w:pPr>
    </w:p>
    <w:p w:rsidR="00F71CDC" w:rsidRDefault="00F71CDC" w:rsidP="008701B9">
      <w:pPr>
        <w:autoSpaceDE w:val="0"/>
        <w:autoSpaceDN w:val="0"/>
        <w:adjustRightInd w:val="0"/>
        <w:spacing w:after="0"/>
        <w:rPr>
          <w:rFonts w:ascii="Times New Roman" w:hAnsi="Times New Roman" w:cs="Times New Roman"/>
          <w:sz w:val="28"/>
          <w:szCs w:val="28"/>
        </w:rPr>
      </w:pPr>
    </w:p>
    <w:p w:rsidR="00F71CDC" w:rsidRDefault="00F71CDC" w:rsidP="008701B9">
      <w:pPr>
        <w:autoSpaceDE w:val="0"/>
        <w:autoSpaceDN w:val="0"/>
        <w:adjustRightInd w:val="0"/>
        <w:spacing w:after="0"/>
        <w:rPr>
          <w:rFonts w:ascii="Times New Roman" w:hAnsi="Times New Roman" w:cs="Times New Roman"/>
          <w:sz w:val="28"/>
          <w:szCs w:val="28"/>
        </w:rPr>
      </w:pPr>
    </w:p>
    <w:p w:rsidR="008701B9" w:rsidRDefault="008701B9" w:rsidP="008701B9">
      <w:pPr>
        <w:autoSpaceDE w:val="0"/>
        <w:autoSpaceDN w:val="0"/>
        <w:adjustRightInd w:val="0"/>
        <w:spacing w:after="0"/>
        <w:rPr>
          <w:rFonts w:ascii="Times New Roman" w:hAnsi="Times New Roman" w:cs="Times New Roman"/>
          <w:sz w:val="28"/>
          <w:szCs w:val="28"/>
        </w:rPr>
      </w:pPr>
      <w:r w:rsidRPr="008701B9">
        <w:rPr>
          <w:rFonts w:ascii="Times New Roman" w:hAnsi="Times New Roman" w:cs="Times New Roman"/>
          <w:sz w:val="28"/>
          <w:szCs w:val="28"/>
        </w:rPr>
        <w:t>Accountability requires that</w:t>
      </w:r>
      <w:r w:rsidR="0079621E">
        <w:rPr>
          <w:rFonts w:ascii="Times New Roman" w:hAnsi="Times New Roman" w:cs="Times New Roman"/>
          <w:sz w:val="28"/>
          <w:szCs w:val="28"/>
        </w:rPr>
        <w:t xml:space="preserve"> </w:t>
      </w:r>
      <w:r w:rsidR="00426969">
        <w:rPr>
          <w:rFonts w:ascii="Times New Roman" w:hAnsi="Times New Roman" w:cs="Times New Roman"/>
          <w:sz w:val="28"/>
          <w:szCs w:val="28"/>
        </w:rPr>
        <w:t>SUNY Fredonia</w:t>
      </w:r>
      <w:r>
        <w:rPr>
          <w:rFonts w:ascii="Times New Roman" w:hAnsi="Times New Roman" w:cs="Times New Roman"/>
          <w:sz w:val="28"/>
          <w:szCs w:val="28"/>
        </w:rPr>
        <w:t>:</w:t>
      </w:r>
    </w:p>
    <w:p w:rsidR="008701B9" w:rsidRPr="008701B9" w:rsidRDefault="008701B9" w:rsidP="008701B9">
      <w:pPr>
        <w:autoSpaceDE w:val="0"/>
        <w:autoSpaceDN w:val="0"/>
        <w:adjustRightInd w:val="0"/>
        <w:spacing w:after="0"/>
        <w:rPr>
          <w:rFonts w:ascii="Times New Roman" w:hAnsi="Times New Roman" w:cs="Times New Roman"/>
          <w:sz w:val="28"/>
          <w:szCs w:val="28"/>
        </w:rPr>
      </w:pPr>
    </w:p>
    <w:p w:rsidR="008701B9" w:rsidRPr="002A3563" w:rsidRDefault="008701B9" w:rsidP="008701B9">
      <w:pPr>
        <w:autoSpaceDE w:val="0"/>
        <w:autoSpaceDN w:val="0"/>
        <w:adjustRightInd w:val="0"/>
        <w:spacing w:after="0" w:line="480" w:lineRule="auto"/>
        <w:ind w:firstLine="720"/>
        <w:rPr>
          <w:rFonts w:ascii="OfficinaSans-Book" w:hAnsi="OfficinaSans-Book" w:cs="OfficinaSans-Book"/>
          <w:color w:val="0070C0"/>
          <w:sz w:val="24"/>
          <w:szCs w:val="24"/>
        </w:rPr>
      </w:pPr>
      <w:r w:rsidRPr="002A3563">
        <w:rPr>
          <w:rFonts w:ascii="OfficinaSans-Book" w:hAnsi="OfficinaSans-Book" w:cs="OfficinaSans-Book"/>
          <w:color w:val="0070C0"/>
          <w:sz w:val="24"/>
          <w:szCs w:val="24"/>
        </w:rPr>
        <w:t>•</w:t>
      </w:r>
      <w:r w:rsidRPr="008701B9">
        <w:rPr>
          <w:rFonts w:ascii="OfficinaSans-Book" w:hAnsi="OfficinaSans-Book" w:cs="OfficinaSans-Book"/>
          <w:sz w:val="24"/>
          <w:szCs w:val="24"/>
        </w:rPr>
        <w:t xml:space="preserve"> </w:t>
      </w:r>
      <w:r w:rsidRPr="002A3563">
        <w:rPr>
          <w:rFonts w:ascii="OfficinaSans-Book" w:hAnsi="OfficinaSans-Book" w:cs="OfficinaSans-Book"/>
          <w:color w:val="0070C0"/>
          <w:sz w:val="24"/>
          <w:szCs w:val="24"/>
        </w:rPr>
        <w:t>Comply with all applicable laws and ethical standards</w:t>
      </w:r>
    </w:p>
    <w:p w:rsidR="008701B9" w:rsidRPr="002A3563" w:rsidRDefault="008701B9" w:rsidP="008701B9">
      <w:pPr>
        <w:autoSpaceDE w:val="0"/>
        <w:autoSpaceDN w:val="0"/>
        <w:adjustRightInd w:val="0"/>
        <w:spacing w:after="0" w:line="480" w:lineRule="auto"/>
        <w:ind w:firstLine="720"/>
        <w:rPr>
          <w:rFonts w:ascii="OfficinaSans-Book" w:hAnsi="OfficinaSans-Book" w:cs="OfficinaSans-Book"/>
          <w:color w:val="0070C0"/>
          <w:sz w:val="24"/>
          <w:szCs w:val="24"/>
        </w:rPr>
      </w:pPr>
      <w:r w:rsidRPr="002A3563">
        <w:rPr>
          <w:rFonts w:ascii="OfficinaSans-Book" w:hAnsi="OfficinaSans-Book" w:cs="OfficinaSans-Book"/>
          <w:color w:val="0070C0"/>
          <w:sz w:val="24"/>
          <w:szCs w:val="24"/>
        </w:rPr>
        <w:t>• Adhere to SUNY Fredonia’s mission</w:t>
      </w:r>
    </w:p>
    <w:p w:rsidR="008701B9" w:rsidRPr="002A3563" w:rsidRDefault="008701B9" w:rsidP="008701B9">
      <w:pPr>
        <w:autoSpaceDE w:val="0"/>
        <w:autoSpaceDN w:val="0"/>
        <w:adjustRightInd w:val="0"/>
        <w:spacing w:after="0" w:line="480" w:lineRule="auto"/>
        <w:ind w:left="900" w:hanging="180"/>
        <w:rPr>
          <w:rFonts w:ascii="OfficinaSans-Book" w:hAnsi="OfficinaSans-Book" w:cs="OfficinaSans-Book"/>
          <w:color w:val="0070C0"/>
          <w:sz w:val="24"/>
          <w:szCs w:val="24"/>
        </w:rPr>
      </w:pPr>
      <w:r w:rsidRPr="002A3563">
        <w:rPr>
          <w:rFonts w:ascii="OfficinaSans-Book" w:hAnsi="OfficinaSans-Book" w:cs="OfficinaSans-Book"/>
          <w:color w:val="0070C0"/>
          <w:sz w:val="24"/>
          <w:szCs w:val="24"/>
        </w:rPr>
        <w:t>• Create and adhere to conflict of interest, ethics, personnel, accounting and all other policies</w:t>
      </w:r>
      <w:r w:rsidR="00E24203">
        <w:rPr>
          <w:rFonts w:ascii="OfficinaSans-Book" w:hAnsi="OfficinaSans-Book" w:cs="OfficinaSans-Book"/>
          <w:color w:val="0070C0"/>
          <w:sz w:val="24"/>
          <w:szCs w:val="24"/>
        </w:rPr>
        <w:t xml:space="preserve"> and procedures</w:t>
      </w:r>
    </w:p>
    <w:p w:rsidR="008701B9" w:rsidRPr="002A3563" w:rsidRDefault="008701B9" w:rsidP="008701B9">
      <w:pPr>
        <w:autoSpaceDE w:val="0"/>
        <w:autoSpaceDN w:val="0"/>
        <w:adjustRightInd w:val="0"/>
        <w:spacing w:after="0" w:line="480" w:lineRule="auto"/>
        <w:ind w:firstLine="720"/>
        <w:rPr>
          <w:rFonts w:ascii="OfficinaSans-Book" w:hAnsi="OfficinaSans-Book" w:cs="OfficinaSans-Book"/>
          <w:color w:val="0070C0"/>
          <w:sz w:val="24"/>
          <w:szCs w:val="24"/>
        </w:rPr>
      </w:pPr>
      <w:r w:rsidRPr="002A3563">
        <w:rPr>
          <w:rFonts w:ascii="OfficinaSans-Book" w:hAnsi="OfficinaSans-Book" w:cs="OfficinaSans-Book"/>
          <w:color w:val="0070C0"/>
          <w:sz w:val="24"/>
          <w:szCs w:val="24"/>
        </w:rPr>
        <w:t xml:space="preserve">• Protect the rights of </w:t>
      </w:r>
      <w:r w:rsidR="009A07FB" w:rsidRPr="002A3563">
        <w:rPr>
          <w:rFonts w:ascii="OfficinaSans-Book" w:hAnsi="OfficinaSans-Book" w:cs="OfficinaSans-Book"/>
          <w:color w:val="0070C0"/>
          <w:sz w:val="24"/>
          <w:szCs w:val="24"/>
        </w:rPr>
        <w:t>all involved parties by following ‘best practices’</w:t>
      </w:r>
    </w:p>
    <w:p w:rsidR="009A07FB" w:rsidRDefault="009A07FB" w:rsidP="0079621E">
      <w:pPr>
        <w:autoSpaceDE w:val="0"/>
        <w:autoSpaceDN w:val="0"/>
        <w:adjustRightInd w:val="0"/>
        <w:spacing w:after="0" w:line="480" w:lineRule="auto"/>
        <w:ind w:left="720" w:hanging="720"/>
        <w:rPr>
          <w:rFonts w:ascii="OfficinaSans-Book" w:hAnsi="OfficinaSans-Book" w:cs="OfficinaSans-Book"/>
          <w:sz w:val="24"/>
          <w:szCs w:val="24"/>
        </w:rPr>
      </w:pPr>
    </w:p>
    <w:p w:rsidR="00E24203" w:rsidRDefault="00E24203" w:rsidP="0079621E">
      <w:pPr>
        <w:autoSpaceDE w:val="0"/>
        <w:autoSpaceDN w:val="0"/>
        <w:adjustRightInd w:val="0"/>
        <w:spacing w:after="0" w:line="480" w:lineRule="auto"/>
        <w:ind w:left="720" w:hanging="720"/>
        <w:rPr>
          <w:rFonts w:ascii="OfficinaSans-Book" w:hAnsi="OfficinaSans-Book" w:cs="OfficinaSans-Book"/>
          <w:sz w:val="24"/>
          <w:szCs w:val="24"/>
        </w:rPr>
      </w:pPr>
    </w:p>
    <w:p w:rsidR="009A07FB" w:rsidRPr="000B3946" w:rsidRDefault="000B3946" w:rsidP="009A07FB">
      <w:pPr>
        <w:autoSpaceDE w:val="0"/>
        <w:autoSpaceDN w:val="0"/>
        <w:adjustRightInd w:val="0"/>
        <w:spacing w:after="0" w:line="480" w:lineRule="auto"/>
        <w:rPr>
          <w:rFonts w:ascii="OfficinaSans-Book" w:hAnsi="OfficinaSans-Book" w:cs="OfficinaSans-Book"/>
          <w:sz w:val="28"/>
          <w:szCs w:val="28"/>
        </w:rPr>
      </w:pPr>
      <w:r>
        <w:rPr>
          <w:rFonts w:ascii="OfficinaSans-Book" w:hAnsi="OfficinaSans-Book" w:cs="OfficinaSans-Book"/>
          <w:sz w:val="28"/>
          <w:szCs w:val="28"/>
        </w:rPr>
        <w:t>Maintaining good internal c</w:t>
      </w:r>
      <w:r w:rsidRPr="000B3946">
        <w:rPr>
          <w:rFonts w:ascii="OfficinaSans-Book" w:hAnsi="OfficinaSans-Book" w:cs="OfficinaSans-Book"/>
          <w:sz w:val="28"/>
          <w:szCs w:val="28"/>
        </w:rPr>
        <w:t>ontrol</w:t>
      </w:r>
      <w:r>
        <w:rPr>
          <w:rFonts w:ascii="OfficinaSans-Book" w:hAnsi="OfficinaSans-Book" w:cs="OfficinaSans-Book"/>
          <w:sz w:val="28"/>
          <w:szCs w:val="28"/>
        </w:rPr>
        <w:t>s</w:t>
      </w:r>
      <w:r w:rsidRPr="000B3946">
        <w:rPr>
          <w:rFonts w:ascii="OfficinaSans-Book" w:hAnsi="OfficinaSans-Book" w:cs="OfficinaSans-Book"/>
          <w:sz w:val="28"/>
          <w:szCs w:val="28"/>
        </w:rPr>
        <w:t xml:space="preserve"> is everyone’s responsibility!</w:t>
      </w:r>
    </w:p>
    <w:p w:rsidR="009A07FB" w:rsidRDefault="009A07FB" w:rsidP="009A07FB">
      <w:pPr>
        <w:autoSpaceDE w:val="0"/>
        <w:autoSpaceDN w:val="0"/>
        <w:adjustRightInd w:val="0"/>
        <w:spacing w:after="0" w:line="480" w:lineRule="auto"/>
        <w:rPr>
          <w:rFonts w:ascii="OfficinaSans-Book" w:hAnsi="OfficinaSans-Book" w:cs="OfficinaSans-Book"/>
          <w:sz w:val="24"/>
          <w:szCs w:val="24"/>
        </w:rPr>
      </w:pPr>
    </w:p>
    <w:p w:rsidR="009A07FB" w:rsidRDefault="009A07FB" w:rsidP="009A07FB">
      <w:pPr>
        <w:autoSpaceDE w:val="0"/>
        <w:autoSpaceDN w:val="0"/>
        <w:adjustRightInd w:val="0"/>
        <w:spacing w:after="0" w:line="480" w:lineRule="auto"/>
        <w:rPr>
          <w:rFonts w:ascii="OfficinaSans-Book" w:hAnsi="OfficinaSans-Book" w:cs="OfficinaSans-Book"/>
          <w:sz w:val="24"/>
          <w:szCs w:val="24"/>
        </w:rPr>
      </w:pPr>
    </w:p>
    <w:p w:rsidR="009A07FB" w:rsidRDefault="009A07FB" w:rsidP="009A07FB">
      <w:pPr>
        <w:autoSpaceDE w:val="0"/>
        <w:autoSpaceDN w:val="0"/>
        <w:adjustRightInd w:val="0"/>
        <w:spacing w:after="0" w:line="480" w:lineRule="auto"/>
        <w:rPr>
          <w:rFonts w:ascii="OfficinaSans-Book" w:hAnsi="OfficinaSans-Book" w:cs="OfficinaSans-Book"/>
          <w:sz w:val="24"/>
          <w:szCs w:val="24"/>
        </w:rPr>
      </w:pPr>
    </w:p>
    <w:p w:rsidR="008701B9" w:rsidRPr="008701B9" w:rsidRDefault="008701B9" w:rsidP="008701B9">
      <w:pPr>
        <w:autoSpaceDE w:val="0"/>
        <w:autoSpaceDN w:val="0"/>
        <w:adjustRightInd w:val="0"/>
        <w:spacing w:after="0" w:line="480" w:lineRule="auto"/>
        <w:ind w:left="720"/>
        <w:rPr>
          <w:rFonts w:ascii="OfficinaSans-Book" w:hAnsi="OfficinaSans-Book" w:cs="OfficinaSans-Book"/>
          <w:sz w:val="24"/>
          <w:szCs w:val="24"/>
        </w:rPr>
      </w:pPr>
    </w:p>
    <w:p w:rsidR="00714434" w:rsidRPr="00E757FD" w:rsidRDefault="008701B9" w:rsidP="008701B9">
      <w:pPr>
        <w:pBdr>
          <w:top w:val="single" w:sz="4" w:space="3" w:color="auto"/>
          <w:left w:val="single" w:sz="4" w:space="4" w:color="auto"/>
          <w:bottom w:val="single" w:sz="4" w:space="1" w:color="auto"/>
          <w:right w:val="single" w:sz="4" w:space="11" w:color="auto"/>
        </w:pBdr>
        <w:spacing w:after="0"/>
        <w:rPr>
          <w:rFonts w:ascii="Times New Roman" w:hAnsi="Times New Roman" w:cs="Times New Roman"/>
          <w:sz w:val="20"/>
          <w:szCs w:val="20"/>
        </w:rPr>
      </w:pPr>
      <w:r w:rsidRPr="00E757FD">
        <w:rPr>
          <w:rFonts w:ascii="Times New Roman" w:hAnsi="Times New Roman" w:cs="Times New Roman"/>
          <w:sz w:val="20"/>
          <w:szCs w:val="20"/>
        </w:rPr>
        <w:t>The development and maintenance of the organization s internal controls will help to ensure accountability.</w:t>
      </w:r>
      <w:r w:rsidR="0079621E" w:rsidRPr="00E757FD">
        <w:rPr>
          <w:rFonts w:ascii="Times New Roman" w:hAnsi="Times New Roman" w:cs="Times New Roman"/>
          <w:sz w:val="20"/>
          <w:szCs w:val="20"/>
        </w:rPr>
        <w:t xml:space="preserve"> </w:t>
      </w:r>
      <w:r w:rsidR="00714434" w:rsidRPr="00E757FD">
        <w:rPr>
          <w:rFonts w:ascii="Times New Roman" w:hAnsi="Times New Roman" w:cs="Times New Roman"/>
          <w:sz w:val="20"/>
          <w:szCs w:val="20"/>
        </w:rPr>
        <w:t xml:space="preserve">If you have any questions, comments or suggestions regarding Internal Control </w:t>
      </w:r>
      <w:r w:rsidR="00714434" w:rsidRPr="00E757FD">
        <w:rPr>
          <w:rFonts w:ascii="Times New Roman" w:hAnsi="Times New Roman" w:cs="Times New Roman"/>
          <w:i/>
          <w:sz w:val="20"/>
          <w:szCs w:val="20"/>
        </w:rPr>
        <w:t xml:space="preserve">FAST FACTS </w:t>
      </w:r>
      <w:r w:rsidR="00714434" w:rsidRPr="00E757FD">
        <w:rPr>
          <w:rFonts w:ascii="Times New Roman" w:hAnsi="Times New Roman" w:cs="Times New Roman"/>
          <w:sz w:val="20"/>
          <w:szCs w:val="20"/>
        </w:rPr>
        <w:t xml:space="preserve">or any other Internal Control related issues, please contact Amy Beers, Director of Internal Control, at 673-4925 or </w:t>
      </w:r>
      <w:hyperlink r:id="rId5" w:history="1">
        <w:r w:rsidR="00714434" w:rsidRPr="00E757FD">
          <w:rPr>
            <w:rStyle w:val="Hyperlink"/>
            <w:rFonts w:ascii="Times New Roman" w:hAnsi="Times New Roman" w:cs="Times New Roman"/>
            <w:sz w:val="20"/>
            <w:szCs w:val="20"/>
          </w:rPr>
          <w:t>Amy.Beers@fredonia.edu</w:t>
        </w:r>
      </w:hyperlink>
      <w:r w:rsidR="00714434" w:rsidRPr="00E757FD">
        <w:rPr>
          <w:rFonts w:ascii="Times New Roman" w:hAnsi="Times New Roman" w:cs="Times New Roman"/>
          <w:sz w:val="20"/>
          <w:szCs w:val="20"/>
        </w:rPr>
        <w:t xml:space="preserve"> . Internal Control Committee members include Amy Beers, Kevin Kearns, Karen Klose, Judy Langworthy, Rebecca Nalepa, </w:t>
      </w:r>
      <w:r w:rsidR="00E757FD">
        <w:rPr>
          <w:rFonts w:ascii="Times New Roman" w:hAnsi="Times New Roman" w:cs="Times New Roman"/>
          <w:sz w:val="20"/>
          <w:szCs w:val="20"/>
        </w:rPr>
        <w:t xml:space="preserve">Karen Porpiglia, </w:t>
      </w:r>
      <w:r w:rsidR="00714434" w:rsidRPr="00E757FD">
        <w:rPr>
          <w:rFonts w:ascii="Times New Roman" w:hAnsi="Times New Roman" w:cs="Times New Roman"/>
          <w:sz w:val="20"/>
          <w:szCs w:val="20"/>
        </w:rPr>
        <w:t>Matthew Snyder, Denise Szalkowski, Daniel Tramuta, and Karen West.</w:t>
      </w:r>
    </w:p>
    <w:p w:rsidR="00CC4A5E" w:rsidRPr="0079621E" w:rsidRDefault="0079621E" w:rsidP="00CC4A5E">
      <w:pPr>
        <w:rPr>
          <w:rFonts w:ascii="Baskerville Old Face" w:hAnsi="Baskerville Old Face"/>
          <w:sz w:val="14"/>
          <w:szCs w:val="14"/>
        </w:rPr>
      </w:pPr>
      <w:r w:rsidRPr="0079621E">
        <w:rPr>
          <w:rFonts w:ascii="Baskerville Old Face" w:hAnsi="Baskerville Old Face"/>
          <w:sz w:val="14"/>
          <w:szCs w:val="14"/>
        </w:rPr>
        <w:t xml:space="preserve">Reference: </w:t>
      </w:r>
      <w:hyperlink r:id="rId6" w:history="1">
        <w:r w:rsidRPr="0033078C">
          <w:rPr>
            <w:rStyle w:val="Hyperlink"/>
            <w:rFonts w:ascii="Baskerville Old Face" w:hAnsi="Baskerville Old Face"/>
            <w:sz w:val="14"/>
            <w:szCs w:val="14"/>
          </w:rPr>
          <w:t>http://cwserp.fatcow.com/sitebuildercontent/sitebuilderfiles/nonprofitinternalcontrols.pdf</w:t>
        </w:r>
      </w:hyperlink>
      <w:r>
        <w:rPr>
          <w:rFonts w:ascii="Baskerville Old Face" w:hAnsi="Baskerville Old Face"/>
          <w:sz w:val="14"/>
          <w:szCs w:val="14"/>
        </w:rPr>
        <w:t xml:space="preserve"> </w:t>
      </w:r>
      <w:r w:rsidR="00CC4A5E" w:rsidRPr="0079621E">
        <w:rPr>
          <w:rFonts w:ascii="Baskerville Old Face" w:hAnsi="Baskerville Old Face"/>
          <w:sz w:val="14"/>
          <w:szCs w:val="14"/>
        </w:rPr>
        <w:tab/>
      </w:r>
      <w:r w:rsidR="00CC4A5E" w:rsidRPr="0079621E">
        <w:rPr>
          <w:rFonts w:ascii="Baskerville Old Face" w:hAnsi="Baskerville Old Face"/>
          <w:sz w:val="14"/>
          <w:szCs w:val="14"/>
        </w:rPr>
        <w:tab/>
      </w:r>
      <w:r w:rsidR="00CC4A5E" w:rsidRPr="0079621E">
        <w:rPr>
          <w:rFonts w:ascii="Baskerville Old Face" w:hAnsi="Baskerville Old Face"/>
          <w:sz w:val="14"/>
          <w:szCs w:val="14"/>
        </w:rPr>
        <w:tab/>
      </w:r>
    </w:p>
    <w:sectPr w:rsidR="00CC4A5E" w:rsidRPr="0079621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D0"/>
    <w:multiLevelType w:val="hybridMultilevel"/>
    <w:tmpl w:val="9CD6393E"/>
    <w:lvl w:ilvl="0" w:tplc="A56EFBBA">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56D5E"/>
    <w:multiLevelType w:val="hybridMultilevel"/>
    <w:tmpl w:val="41941F88"/>
    <w:lvl w:ilvl="0" w:tplc="B148BD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B3946"/>
    <w:rsid w:val="00114D05"/>
    <w:rsid w:val="0013625E"/>
    <w:rsid w:val="001458C8"/>
    <w:rsid w:val="00213549"/>
    <w:rsid w:val="002A3563"/>
    <w:rsid w:val="002D7D9B"/>
    <w:rsid w:val="00315628"/>
    <w:rsid w:val="003432AD"/>
    <w:rsid w:val="003E033A"/>
    <w:rsid w:val="003E5EE8"/>
    <w:rsid w:val="00404A66"/>
    <w:rsid w:val="004118B4"/>
    <w:rsid w:val="00426969"/>
    <w:rsid w:val="004A251A"/>
    <w:rsid w:val="00502DF3"/>
    <w:rsid w:val="00542D2C"/>
    <w:rsid w:val="0056486C"/>
    <w:rsid w:val="005710F0"/>
    <w:rsid w:val="00576FF6"/>
    <w:rsid w:val="005B6915"/>
    <w:rsid w:val="006444E7"/>
    <w:rsid w:val="00661705"/>
    <w:rsid w:val="006915AC"/>
    <w:rsid w:val="006A72B4"/>
    <w:rsid w:val="006B75CD"/>
    <w:rsid w:val="006F4AAA"/>
    <w:rsid w:val="006F7506"/>
    <w:rsid w:val="00714434"/>
    <w:rsid w:val="0079621E"/>
    <w:rsid w:val="007C23A1"/>
    <w:rsid w:val="007C306B"/>
    <w:rsid w:val="007C685C"/>
    <w:rsid w:val="007F376F"/>
    <w:rsid w:val="00862816"/>
    <w:rsid w:val="008701B9"/>
    <w:rsid w:val="009121A8"/>
    <w:rsid w:val="00925342"/>
    <w:rsid w:val="00941AA4"/>
    <w:rsid w:val="00947043"/>
    <w:rsid w:val="00966365"/>
    <w:rsid w:val="00970771"/>
    <w:rsid w:val="009A07FB"/>
    <w:rsid w:val="009F5786"/>
    <w:rsid w:val="00A04B03"/>
    <w:rsid w:val="00A05015"/>
    <w:rsid w:val="00A80A28"/>
    <w:rsid w:val="00B36FE3"/>
    <w:rsid w:val="00B8034C"/>
    <w:rsid w:val="00B877CC"/>
    <w:rsid w:val="00CC4A5E"/>
    <w:rsid w:val="00CE6E03"/>
    <w:rsid w:val="00D01ED1"/>
    <w:rsid w:val="00D02398"/>
    <w:rsid w:val="00D067FA"/>
    <w:rsid w:val="00D65500"/>
    <w:rsid w:val="00DA6389"/>
    <w:rsid w:val="00DE5C4E"/>
    <w:rsid w:val="00E24203"/>
    <w:rsid w:val="00E757FD"/>
    <w:rsid w:val="00ED1038"/>
    <w:rsid w:val="00EF269C"/>
    <w:rsid w:val="00EF5915"/>
    <w:rsid w:val="00F274B4"/>
    <w:rsid w:val="00F5314B"/>
    <w:rsid w:val="00F71CDC"/>
    <w:rsid w:val="00F850D6"/>
    <w:rsid w:val="00FE0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NormalWeb">
    <w:name w:val="Normal (Web)"/>
    <w:basedOn w:val="Normal"/>
    <w:unhideWhenUsed/>
    <w:rsid w:val="00B877CC"/>
    <w:pPr>
      <w:spacing w:before="100" w:beforeAutospacing="1" w:after="100" w:afterAutospacing="1"/>
    </w:pPr>
    <w:rPr>
      <w:rFonts w:ascii="Verdana" w:eastAsia="Times New Roman" w:hAnsi="Verdana" w:cs="Times New Roman"/>
      <w:color w:val="444444"/>
      <w:sz w:val="17"/>
      <w:szCs w:val="17"/>
    </w:rPr>
  </w:style>
  <w:style w:type="character" w:styleId="FollowedHyperlink">
    <w:name w:val="FollowedHyperlink"/>
    <w:basedOn w:val="DefaultParagraphFont"/>
    <w:uiPriority w:val="99"/>
    <w:semiHidden/>
    <w:unhideWhenUsed/>
    <w:rsid w:val="00ED10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6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wserp.fatcow.com/sitebuildercontent/sitebuilderfiles/nonprofitinternalcontrols.pdf" TargetMode="External"/><Relationship Id="rId5" Type="http://schemas.openxmlformats.org/officeDocument/2006/relationships/hyperlink" Target="mailto:Amy.Beers@fredo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7</cp:revision>
  <cp:lastPrinted>2010-08-30T18:16:00Z</cp:lastPrinted>
  <dcterms:created xsi:type="dcterms:W3CDTF">2011-11-28T13:28:00Z</dcterms:created>
  <dcterms:modified xsi:type="dcterms:W3CDTF">2011-11-30T14:32:00Z</dcterms:modified>
</cp:coreProperties>
</file>