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00322" w14:textId="2CC367DB" w:rsidR="00BA2327" w:rsidRDefault="00072712" w:rsidP="00BA2327">
      <w:pPr>
        <w:jc w:val="center"/>
        <w:rPr>
          <w:rFonts w:ascii="Times" w:hAnsi="Times"/>
          <w:b/>
          <w:sz w:val="22"/>
          <w:szCs w:val="22"/>
        </w:rPr>
      </w:pPr>
      <w:r w:rsidRPr="00072712">
        <w:rPr>
          <w:rFonts w:ascii="Times" w:hAnsi="Times"/>
          <w:b/>
          <w:noProof/>
          <w:sz w:val="22"/>
          <w:szCs w:val="22"/>
        </w:rPr>
        <w:drawing>
          <wp:inline distT="0" distB="0" distL="0" distR="0" wp14:anchorId="2C828635" wp14:editId="5B123E00">
            <wp:extent cx="3108960" cy="1438105"/>
            <wp:effectExtent l="0" t="0" r="0" b="0"/>
            <wp:docPr id="1" name="Picture 1" descr="C:\Users\nolan\Desktop\Logos_Signature\Fredonia Log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lan\Desktop\Logos_Signature\Fredonia Logo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48" cy="147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1435" w14:textId="77777777" w:rsidR="00BA2327" w:rsidRDefault="00BA2327" w:rsidP="00BA2327">
      <w:pPr>
        <w:jc w:val="center"/>
        <w:rPr>
          <w:rFonts w:ascii="Times" w:hAnsi="Times"/>
          <w:b/>
          <w:sz w:val="22"/>
          <w:szCs w:val="22"/>
        </w:rPr>
      </w:pPr>
    </w:p>
    <w:p w14:paraId="5B64B4C6" w14:textId="77777777" w:rsidR="00072712" w:rsidRDefault="00072712" w:rsidP="00BA2327">
      <w:pPr>
        <w:jc w:val="center"/>
        <w:rPr>
          <w:rFonts w:ascii="Times" w:hAnsi="Times"/>
          <w:b/>
          <w:sz w:val="22"/>
          <w:szCs w:val="22"/>
        </w:rPr>
      </w:pPr>
    </w:p>
    <w:p w14:paraId="78A1543F" w14:textId="77777777" w:rsidR="00AF5203" w:rsidRDefault="00AF5203" w:rsidP="00BA2327">
      <w:pPr>
        <w:jc w:val="center"/>
        <w:rPr>
          <w:rFonts w:ascii="Times" w:hAnsi="Times"/>
          <w:b/>
          <w:sz w:val="22"/>
          <w:szCs w:val="22"/>
        </w:rPr>
      </w:pPr>
    </w:p>
    <w:p w14:paraId="2A167D48" w14:textId="71BDA66A" w:rsidR="00A71D43" w:rsidRPr="00AF5203" w:rsidRDefault="00C20745" w:rsidP="00BA2327">
      <w:pPr>
        <w:jc w:val="center"/>
        <w:rPr>
          <w:rFonts w:ascii="Times" w:hAnsi="Times"/>
          <w:b/>
          <w:sz w:val="40"/>
          <w:szCs w:val="40"/>
        </w:rPr>
      </w:pPr>
      <w:r w:rsidRPr="00AF5203">
        <w:rPr>
          <w:rFonts w:ascii="Times" w:hAnsi="Times"/>
          <w:b/>
          <w:sz w:val="40"/>
          <w:szCs w:val="40"/>
        </w:rPr>
        <w:t>Student Teaching Evaluation Results</w:t>
      </w:r>
      <w:r w:rsidR="00AF5203">
        <w:rPr>
          <w:rFonts w:ascii="Times" w:hAnsi="Times"/>
          <w:b/>
          <w:sz w:val="40"/>
          <w:szCs w:val="40"/>
        </w:rPr>
        <w:t>: A Measure of Teaching Effectiveness</w:t>
      </w:r>
    </w:p>
    <w:p w14:paraId="54935BF6" w14:textId="2BB8F832" w:rsidR="00BA2327" w:rsidRDefault="00BA2327">
      <w:pPr>
        <w:rPr>
          <w:rFonts w:ascii="Times" w:hAnsi="Times"/>
          <w:sz w:val="22"/>
          <w:szCs w:val="22"/>
        </w:rPr>
      </w:pPr>
    </w:p>
    <w:p w14:paraId="3248F625" w14:textId="77777777" w:rsidR="00AE08E6" w:rsidRDefault="00AE08E6">
      <w:pPr>
        <w:rPr>
          <w:rFonts w:ascii="Times" w:hAnsi="Times"/>
          <w:sz w:val="22"/>
          <w:szCs w:val="22"/>
        </w:rPr>
      </w:pPr>
    </w:p>
    <w:p w14:paraId="3417BFFC" w14:textId="77777777" w:rsidR="00AE08E6" w:rsidRDefault="00AE08E6">
      <w:pPr>
        <w:rPr>
          <w:rFonts w:ascii="Times" w:hAnsi="Times"/>
          <w:sz w:val="22"/>
          <w:szCs w:val="22"/>
        </w:rPr>
      </w:pPr>
    </w:p>
    <w:p w14:paraId="51D7FD10" w14:textId="3E8B391A" w:rsidR="006A7B5F" w:rsidRPr="008B77EC" w:rsidRDefault="00AF5203" w:rsidP="006A7B5F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College of Education provides high quality and clinically rich programs that facilitate the individual growth, competencies, and professionalism of our student teachers. As seen in the table below, a very high percentage of our student teachers successfully complete their full-time student teaching which is a meaningful measure of teaching effectiveness. </w:t>
      </w:r>
    </w:p>
    <w:p w14:paraId="753761E7" w14:textId="77777777" w:rsidR="00072712" w:rsidRDefault="00072712">
      <w:pPr>
        <w:rPr>
          <w:rFonts w:ascii="Times" w:hAnsi="Times"/>
          <w:sz w:val="22"/>
          <w:szCs w:val="22"/>
        </w:rPr>
      </w:pPr>
    </w:p>
    <w:p w14:paraId="0E2CF886" w14:textId="77777777" w:rsidR="00AE08E6" w:rsidRPr="00E767CD" w:rsidRDefault="00AE08E6">
      <w:pPr>
        <w:rPr>
          <w:rFonts w:ascii="Times" w:hAnsi="Times"/>
          <w:sz w:val="22"/>
          <w:szCs w:val="22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2"/>
        <w:gridCol w:w="9"/>
        <w:gridCol w:w="2244"/>
        <w:gridCol w:w="2566"/>
        <w:gridCol w:w="41"/>
        <w:gridCol w:w="2338"/>
      </w:tblGrid>
      <w:tr w:rsidR="00BA2327" w:rsidRPr="00E767CD" w14:paraId="334540AF" w14:textId="77777777" w:rsidTr="0027071B">
        <w:tc>
          <w:tcPr>
            <w:tcW w:w="5000" w:type="pct"/>
            <w:gridSpan w:val="6"/>
            <w:shd w:val="clear" w:color="auto" w:fill="9CC2E5" w:themeFill="accent1" w:themeFillTint="99"/>
          </w:tcPr>
          <w:p w14:paraId="421B7ADD" w14:textId="288F193A" w:rsidR="00BA2327" w:rsidRPr="00BA2327" w:rsidRDefault="00BA2327" w:rsidP="00E5642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327">
              <w:rPr>
                <w:rFonts w:ascii="Times" w:hAnsi="Times"/>
                <w:b/>
                <w:sz w:val="22"/>
                <w:szCs w:val="22"/>
              </w:rPr>
              <w:t>Undergraduate</w:t>
            </w:r>
          </w:p>
        </w:tc>
      </w:tr>
      <w:tr w:rsidR="00BA2327" w:rsidRPr="00E767CD" w14:paraId="49D742F0" w14:textId="524C985A" w:rsidTr="00072712">
        <w:tc>
          <w:tcPr>
            <w:tcW w:w="1151" w:type="pct"/>
          </w:tcPr>
          <w:p w14:paraId="59534944" w14:textId="77777777" w:rsidR="00BA2327" w:rsidRPr="00E767CD" w:rsidRDefault="00BA2327" w:rsidP="00E5642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767CD">
              <w:rPr>
                <w:rFonts w:ascii="Times" w:hAnsi="Times"/>
                <w:sz w:val="22"/>
                <w:szCs w:val="22"/>
              </w:rPr>
              <w:t>Academic Year</w:t>
            </w:r>
          </w:p>
        </w:tc>
        <w:tc>
          <w:tcPr>
            <w:tcW w:w="1205" w:type="pct"/>
            <w:gridSpan w:val="2"/>
          </w:tcPr>
          <w:p w14:paraId="6B2EA1E6" w14:textId="581D3A07" w:rsidR="00BA2327" w:rsidRPr="00E767CD" w:rsidRDefault="00BA2327" w:rsidP="00BA232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767CD">
              <w:rPr>
                <w:rFonts w:ascii="Times" w:hAnsi="Times"/>
                <w:sz w:val="22"/>
                <w:szCs w:val="22"/>
              </w:rPr>
              <w:t>Student Teaching</w:t>
            </w:r>
            <w:r>
              <w:rPr>
                <w:rFonts w:ascii="Times" w:hAnsi="Times"/>
                <w:sz w:val="22"/>
                <w:szCs w:val="22"/>
              </w:rPr>
              <w:t xml:space="preserve"> Completers</w:t>
            </w:r>
          </w:p>
        </w:tc>
        <w:tc>
          <w:tcPr>
            <w:tcW w:w="1372" w:type="pct"/>
          </w:tcPr>
          <w:p w14:paraId="7705D97B" w14:textId="51F6A349" w:rsidR="00BA2327" w:rsidRPr="00E767CD" w:rsidRDefault="00072712" w:rsidP="00C20745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Percentage</w:t>
            </w:r>
            <w:r w:rsidR="00BA2327" w:rsidRPr="00E767CD">
              <w:rPr>
                <w:rFonts w:ascii="Times" w:hAnsi="Times"/>
                <w:sz w:val="22"/>
                <w:szCs w:val="22"/>
              </w:rPr>
              <w:t xml:space="preserve"> </w:t>
            </w:r>
            <w:r w:rsidR="00BA2327">
              <w:rPr>
                <w:rFonts w:ascii="Times" w:hAnsi="Times"/>
                <w:sz w:val="22"/>
                <w:szCs w:val="22"/>
              </w:rPr>
              <w:t>Not M</w:t>
            </w:r>
            <w:r w:rsidR="00BA2327" w:rsidRPr="00E767CD">
              <w:rPr>
                <w:rFonts w:ascii="Times" w:hAnsi="Times"/>
                <w:sz w:val="22"/>
                <w:szCs w:val="22"/>
              </w:rPr>
              <w:t xml:space="preserve">eeting </w:t>
            </w:r>
            <w:r w:rsidR="00BA2327">
              <w:rPr>
                <w:rFonts w:ascii="Times" w:hAnsi="Times"/>
                <w:sz w:val="22"/>
                <w:szCs w:val="22"/>
              </w:rPr>
              <w:t>Target P</w:t>
            </w:r>
            <w:r w:rsidR="00BA2327" w:rsidRPr="00E767CD">
              <w:rPr>
                <w:rFonts w:ascii="Times" w:hAnsi="Times"/>
                <w:sz w:val="22"/>
                <w:szCs w:val="22"/>
              </w:rPr>
              <w:t>erformance</w:t>
            </w:r>
          </w:p>
        </w:tc>
        <w:tc>
          <w:tcPr>
            <w:tcW w:w="1272" w:type="pct"/>
            <w:gridSpan w:val="2"/>
          </w:tcPr>
          <w:p w14:paraId="5F7D8BD6" w14:textId="22803062" w:rsidR="00BA2327" w:rsidRPr="00E767CD" w:rsidRDefault="00072712" w:rsidP="00E56424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Percentage</w:t>
            </w:r>
            <w:r w:rsidR="00BA2327">
              <w:rPr>
                <w:rFonts w:ascii="Times" w:hAnsi="Times"/>
                <w:sz w:val="22"/>
                <w:szCs w:val="22"/>
              </w:rPr>
              <w:t xml:space="preserve"> Meeting Target Performance</w:t>
            </w:r>
          </w:p>
        </w:tc>
      </w:tr>
      <w:tr w:rsidR="00BA2327" w:rsidRPr="00E767CD" w14:paraId="2AC498E7" w14:textId="77777777" w:rsidTr="00072712">
        <w:trPr>
          <w:trHeight w:val="305"/>
        </w:trPr>
        <w:tc>
          <w:tcPr>
            <w:tcW w:w="1151" w:type="pct"/>
          </w:tcPr>
          <w:p w14:paraId="0219B38E" w14:textId="2AA82CA4" w:rsidR="00BA2327" w:rsidRPr="00E767CD" w:rsidRDefault="00BA2327" w:rsidP="00BA232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767CD">
              <w:rPr>
                <w:rFonts w:ascii="Times" w:hAnsi="Times"/>
                <w:sz w:val="22"/>
                <w:szCs w:val="22"/>
              </w:rPr>
              <w:t>2016-2017</w:t>
            </w:r>
          </w:p>
        </w:tc>
        <w:tc>
          <w:tcPr>
            <w:tcW w:w="1205" w:type="pct"/>
            <w:gridSpan w:val="2"/>
          </w:tcPr>
          <w:p w14:paraId="2F09F447" w14:textId="10C5471A" w:rsidR="00BA2327" w:rsidRDefault="00BA2327" w:rsidP="00BA232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173</w:t>
            </w:r>
          </w:p>
        </w:tc>
        <w:tc>
          <w:tcPr>
            <w:tcW w:w="1372" w:type="pct"/>
          </w:tcPr>
          <w:p w14:paraId="2BED0949" w14:textId="7B457AC5" w:rsidR="00BA2327" w:rsidRDefault="00BA2327" w:rsidP="00BA232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1%</w:t>
            </w:r>
          </w:p>
        </w:tc>
        <w:tc>
          <w:tcPr>
            <w:tcW w:w="1272" w:type="pct"/>
            <w:gridSpan w:val="2"/>
          </w:tcPr>
          <w:p w14:paraId="3F89F68F" w14:textId="3383DEF7" w:rsidR="00BA2327" w:rsidRDefault="00BA2327" w:rsidP="00BA232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99%</w:t>
            </w:r>
          </w:p>
        </w:tc>
      </w:tr>
      <w:tr w:rsidR="00BA2327" w:rsidRPr="00E767CD" w14:paraId="70B4160C" w14:textId="77777777" w:rsidTr="00072712">
        <w:trPr>
          <w:trHeight w:val="305"/>
        </w:trPr>
        <w:tc>
          <w:tcPr>
            <w:tcW w:w="1151" w:type="pct"/>
          </w:tcPr>
          <w:p w14:paraId="5B35F18C" w14:textId="0F260FC1" w:rsidR="00BA2327" w:rsidRPr="00E767CD" w:rsidRDefault="00BA2327" w:rsidP="00BA232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767CD">
              <w:rPr>
                <w:rFonts w:ascii="Times" w:hAnsi="Times"/>
                <w:sz w:val="22"/>
                <w:szCs w:val="22"/>
              </w:rPr>
              <w:t>2015-2016</w:t>
            </w:r>
          </w:p>
        </w:tc>
        <w:tc>
          <w:tcPr>
            <w:tcW w:w="1205" w:type="pct"/>
            <w:gridSpan w:val="2"/>
          </w:tcPr>
          <w:p w14:paraId="3F806B4A" w14:textId="4237288B" w:rsidR="00BA2327" w:rsidRDefault="00BA2327" w:rsidP="00BA232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180</w:t>
            </w:r>
          </w:p>
        </w:tc>
        <w:tc>
          <w:tcPr>
            <w:tcW w:w="1372" w:type="pct"/>
          </w:tcPr>
          <w:p w14:paraId="3CA0D125" w14:textId="591B36A2" w:rsidR="00BA2327" w:rsidRDefault="00BA2327" w:rsidP="00BA232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0%</w:t>
            </w:r>
          </w:p>
        </w:tc>
        <w:tc>
          <w:tcPr>
            <w:tcW w:w="1272" w:type="pct"/>
            <w:gridSpan w:val="2"/>
          </w:tcPr>
          <w:p w14:paraId="00845B6D" w14:textId="040BD267" w:rsidR="00BA2327" w:rsidRDefault="00BA2327" w:rsidP="00BA232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100%</w:t>
            </w:r>
          </w:p>
        </w:tc>
      </w:tr>
      <w:tr w:rsidR="00BA2327" w:rsidRPr="00E767CD" w14:paraId="7026425E" w14:textId="6E6A7418" w:rsidTr="00072712">
        <w:trPr>
          <w:trHeight w:val="305"/>
        </w:trPr>
        <w:tc>
          <w:tcPr>
            <w:tcW w:w="1151" w:type="pct"/>
          </w:tcPr>
          <w:p w14:paraId="622FD358" w14:textId="77777777" w:rsidR="00BA2327" w:rsidRPr="00E767CD" w:rsidRDefault="00BA2327" w:rsidP="00E5642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767CD">
              <w:rPr>
                <w:rFonts w:ascii="Times" w:hAnsi="Times"/>
                <w:sz w:val="22"/>
                <w:szCs w:val="22"/>
              </w:rPr>
              <w:t>2014-2015</w:t>
            </w:r>
          </w:p>
        </w:tc>
        <w:tc>
          <w:tcPr>
            <w:tcW w:w="1205" w:type="pct"/>
            <w:gridSpan w:val="2"/>
          </w:tcPr>
          <w:p w14:paraId="5FCBAEDC" w14:textId="7BCDD79E" w:rsidR="00BA2327" w:rsidRPr="00E767CD" w:rsidRDefault="00BA2327" w:rsidP="00E56424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196</w:t>
            </w:r>
          </w:p>
        </w:tc>
        <w:tc>
          <w:tcPr>
            <w:tcW w:w="1372" w:type="pct"/>
          </w:tcPr>
          <w:p w14:paraId="24000A3C" w14:textId="276363CD" w:rsidR="00BA2327" w:rsidRPr="00E767CD" w:rsidRDefault="00BA2327" w:rsidP="00E56424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3%</w:t>
            </w:r>
          </w:p>
        </w:tc>
        <w:tc>
          <w:tcPr>
            <w:tcW w:w="1272" w:type="pct"/>
            <w:gridSpan w:val="2"/>
          </w:tcPr>
          <w:p w14:paraId="04F4B761" w14:textId="03735EC6" w:rsidR="00BA2327" w:rsidRDefault="00BA2327" w:rsidP="00E56424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97%</w:t>
            </w:r>
          </w:p>
        </w:tc>
      </w:tr>
      <w:tr w:rsidR="00072712" w:rsidRPr="00E767CD" w14:paraId="04B47FA9" w14:textId="77777777" w:rsidTr="00AE08E6">
        <w:tc>
          <w:tcPr>
            <w:tcW w:w="5000" w:type="pct"/>
            <w:gridSpan w:val="6"/>
            <w:shd w:val="clear" w:color="auto" w:fill="9CC2E5" w:themeFill="accent1" w:themeFillTint="99"/>
          </w:tcPr>
          <w:p w14:paraId="5CB41C74" w14:textId="2F1E80BD" w:rsidR="00072712" w:rsidRPr="00072712" w:rsidRDefault="00072712" w:rsidP="00ED79E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2712">
              <w:rPr>
                <w:rFonts w:ascii="Times" w:hAnsi="Times"/>
                <w:b/>
                <w:sz w:val="22"/>
                <w:szCs w:val="22"/>
              </w:rPr>
              <w:t>Graduate</w:t>
            </w:r>
          </w:p>
        </w:tc>
      </w:tr>
      <w:tr w:rsidR="00072712" w:rsidRPr="00E767CD" w14:paraId="16186D8D" w14:textId="77777777" w:rsidTr="00ED79E8">
        <w:trPr>
          <w:trHeight w:val="305"/>
        </w:trPr>
        <w:tc>
          <w:tcPr>
            <w:tcW w:w="1156" w:type="pct"/>
            <w:gridSpan w:val="2"/>
          </w:tcPr>
          <w:p w14:paraId="39FDF93C" w14:textId="6C898CD7" w:rsidR="00072712" w:rsidRPr="00E767CD" w:rsidRDefault="00072712" w:rsidP="0007271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767CD">
              <w:rPr>
                <w:rFonts w:ascii="Times" w:hAnsi="Times"/>
                <w:sz w:val="22"/>
                <w:szCs w:val="22"/>
              </w:rPr>
              <w:t>2016-2017</w:t>
            </w:r>
          </w:p>
        </w:tc>
        <w:tc>
          <w:tcPr>
            <w:tcW w:w="1200" w:type="pct"/>
          </w:tcPr>
          <w:p w14:paraId="5F4F3ED9" w14:textId="73ECF5A9" w:rsidR="00072712" w:rsidRDefault="00072712" w:rsidP="00072712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38</w:t>
            </w:r>
          </w:p>
        </w:tc>
        <w:tc>
          <w:tcPr>
            <w:tcW w:w="1394" w:type="pct"/>
            <w:gridSpan w:val="2"/>
          </w:tcPr>
          <w:p w14:paraId="7E2AF2AE" w14:textId="6499416A" w:rsidR="00072712" w:rsidRDefault="00072712" w:rsidP="00072712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0%</w:t>
            </w:r>
          </w:p>
        </w:tc>
        <w:tc>
          <w:tcPr>
            <w:tcW w:w="1250" w:type="pct"/>
          </w:tcPr>
          <w:p w14:paraId="50ACF3F9" w14:textId="666F646F" w:rsidR="00072712" w:rsidRDefault="00072712" w:rsidP="00072712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100%</w:t>
            </w:r>
          </w:p>
        </w:tc>
      </w:tr>
      <w:tr w:rsidR="00072712" w:rsidRPr="00E767CD" w14:paraId="3A7AA14B" w14:textId="77777777" w:rsidTr="00ED79E8">
        <w:trPr>
          <w:trHeight w:val="305"/>
        </w:trPr>
        <w:tc>
          <w:tcPr>
            <w:tcW w:w="1156" w:type="pct"/>
            <w:gridSpan w:val="2"/>
          </w:tcPr>
          <w:p w14:paraId="280E448E" w14:textId="582B5C2B" w:rsidR="00072712" w:rsidRPr="00E767CD" w:rsidRDefault="00072712" w:rsidP="0007271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767CD">
              <w:rPr>
                <w:rFonts w:ascii="Times" w:hAnsi="Times"/>
                <w:sz w:val="22"/>
                <w:szCs w:val="22"/>
              </w:rPr>
              <w:t>2015-2016</w:t>
            </w:r>
          </w:p>
        </w:tc>
        <w:tc>
          <w:tcPr>
            <w:tcW w:w="1200" w:type="pct"/>
          </w:tcPr>
          <w:p w14:paraId="4668BEB9" w14:textId="127BBECE" w:rsidR="00072712" w:rsidRDefault="00072712" w:rsidP="00072712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45</w:t>
            </w:r>
          </w:p>
        </w:tc>
        <w:tc>
          <w:tcPr>
            <w:tcW w:w="1394" w:type="pct"/>
            <w:gridSpan w:val="2"/>
          </w:tcPr>
          <w:p w14:paraId="3B698F75" w14:textId="3053AEDE" w:rsidR="00072712" w:rsidRDefault="00072712" w:rsidP="00072712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0%</w:t>
            </w:r>
          </w:p>
        </w:tc>
        <w:tc>
          <w:tcPr>
            <w:tcW w:w="1250" w:type="pct"/>
          </w:tcPr>
          <w:p w14:paraId="5BB14395" w14:textId="15683FCF" w:rsidR="00072712" w:rsidRDefault="00072712" w:rsidP="00072712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100%</w:t>
            </w:r>
          </w:p>
        </w:tc>
      </w:tr>
      <w:tr w:rsidR="00BA2327" w:rsidRPr="00E767CD" w14:paraId="7A9122CF" w14:textId="77777777" w:rsidTr="00ED79E8">
        <w:trPr>
          <w:trHeight w:val="305"/>
        </w:trPr>
        <w:tc>
          <w:tcPr>
            <w:tcW w:w="1156" w:type="pct"/>
            <w:gridSpan w:val="2"/>
          </w:tcPr>
          <w:p w14:paraId="1B9230FE" w14:textId="77777777" w:rsidR="00BA2327" w:rsidRPr="00E767CD" w:rsidRDefault="00BA2327" w:rsidP="00ED79E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767CD">
              <w:rPr>
                <w:rFonts w:ascii="Times" w:hAnsi="Times"/>
                <w:sz w:val="22"/>
                <w:szCs w:val="22"/>
              </w:rPr>
              <w:t>2014-2015</w:t>
            </w:r>
          </w:p>
        </w:tc>
        <w:tc>
          <w:tcPr>
            <w:tcW w:w="1200" w:type="pct"/>
          </w:tcPr>
          <w:p w14:paraId="526E3566" w14:textId="77777777" w:rsidR="00BA2327" w:rsidRPr="00E767CD" w:rsidRDefault="00BA2327" w:rsidP="00ED79E8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48</w:t>
            </w:r>
          </w:p>
        </w:tc>
        <w:tc>
          <w:tcPr>
            <w:tcW w:w="1394" w:type="pct"/>
            <w:gridSpan w:val="2"/>
          </w:tcPr>
          <w:p w14:paraId="69035B93" w14:textId="04D5395C" w:rsidR="00BA2327" w:rsidRPr="00E767CD" w:rsidRDefault="00BA2327" w:rsidP="00ED79E8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</w:t>
            </w:r>
            <w:r w:rsidR="00072712">
              <w:rPr>
                <w:rFonts w:ascii="Times" w:hAnsi="Times"/>
                <w:sz w:val="22"/>
                <w:szCs w:val="22"/>
              </w:rPr>
              <w:t>%</w:t>
            </w:r>
          </w:p>
        </w:tc>
        <w:tc>
          <w:tcPr>
            <w:tcW w:w="1250" w:type="pct"/>
          </w:tcPr>
          <w:p w14:paraId="40DD0838" w14:textId="78BD3E9F" w:rsidR="00BA2327" w:rsidRPr="00E767CD" w:rsidRDefault="00072712" w:rsidP="00072712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100%</w:t>
            </w:r>
          </w:p>
        </w:tc>
      </w:tr>
    </w:tbl>
    <w:p w14:paraId="54C4ACD8" w14:textId="77777777" w:rsidR="00BA2327" w:rsidRDefault="00BA2327">
      <w:pPr>
        <w:rPr>
          <w:rFonts w:ascii="Times" w:hAnsi="Times"/>
          <w:sz w:val="22"/>
          <w:szCs w:val="22"/>
        </w:rPr>
      </w:pPr>
    </w:p>
    <w:sectPr w:rsidR="00BA2327" w:rsidSect="00AF520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2F5496" w:themeColor="accent5" w:themeShade="BF"/>
        <w:left w:val="thinThickThinMediumGap" w:sz="24" w:space="24" w:color="2F5496" w:themeColor="accent5" w:themeShade="BF"/>
        <w:bottom w:val="thinThickThinMediumGap" w:sz="24" w:space="24" w:color="2F5496" w:themeColor="accent5" w:themeShade="BF"/>
        <w:right w:val="thinThickThinMediumGap" w:sz="24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4FF"/>
    <w:multiLevelType w:val="hybridMultilevel"/>
    <w:tmpl w:val="03B48D22"/>
    <w:lvl w:ilvl="0" w:tplc="DE6ECEB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CD"/>
    <w:rsid w:val="00052BCA"/>
    <w:rsid w:val="00072712"/>
    <w:rsid w:val="00092955"/>
    <w:rsid w:val="00143222"/>
    <w:rsid w:val="0027071B"/>
    <w:rsid w:val="00427F5E"/>
    <w:rsid w:val="005443BA"/>
    <w:rsid w:val="005D43BC"/>
    <w:rsid w:val="006A7B5F"/>
    <w:rsid w:val="007D69DC"/>
    <w:rsid w:val="00A33629"/>
    <w:rsid w:val="00AE08E6"/>
    <w:rsid w:val="00AF5203"/>
    <w:rsid w:val="00B12341"/>
    <w:rsid w:val="00B12EB9"/>
    <w:rsid w:val="00B808EF"/>
    <w:rsid w:val="00BA2327"/>
    <w:rsid w:val="00BC14AB"/>
    <w:rsid w:val="00BC61BA"/>
    <w:rsid w:val="00C20745"/>
    <w:rsid w:val="00CB4310"/>
    <w:rsid w:val="00CD5F3F"/>
    <w:rsid w:val="00CE25CA"/>
    <w:rsid w:val="00D65040"/>
    <w:rsid w:val="00E04E33"/>
    <w:rsid w:val="00E56424"/>
    <w:rsid w:val="00E631BE"/>
    <w:rsid w:val="00E767CD"/>
    <w:rsid w:val="00EC7D80"/>
    <w:rsid w:val="00F7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56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J Nolan</cp:lastModifiedBy>
  <cp:revision>10</cp:revision>
  <cp:lastPrinted>2018-03-14T20:26:00Z</cp:lastPrinted>
  <dcterms:created xsi:type="dcterms:W3CDTF">2018-03-14T20:25:00Z</dcterms:created>
  <dcterms:modified xsi:type="dcterms:W3CDTF">2018-03-29T17:45:00Z</dcterms:modified>
</cp:coreProperties>
</file>